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E0C35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Segoe UI Emoji" w:eastAsia="Times New Roman" w:hAnsi="Segoe UI Emoji" w:cs="Segoe UI Emoji"/>
          <w:b/>
          <w:bCs/>
          <w:kern w:val="36"/>
          <w:sz w:val="48"/>
          <w:szCs w:val="48"/>
          <w:lang w:eastAsia="en-ZA"/>
          <w14:ligatures w14:val="none"/>
        </w:rPr>
        <w:t>🌍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The Most Pressing Global Structural Problems (2026–2045 Horizon)</w:t>
      </w:r>
    </w:p>
    <w:p w14:paraId="617708E5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I’m not listing surface symptoms. I’m listing structural stressors.</w:t>
      </w:r>
    </w:p>
    <w:p w14:paraId="2E9D2983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1E476784">
          <v:rect id="_x0000_i1025" style="width:0;height:1.5pt" o:hralign="center" o:hrstd="t" o:hr="t" fillcolor="#a0a0a0" stroked="f"/>
        </w:pict>
      </w:r>
    </w:p>
    <w:p w14:paraId="5E4E44C7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1️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Governance Erosion &amp; Institutional Distrust</w:t>
      </w:r>
    </w:p>
    <w:p w14:paraId="7BB17D5A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Problem</w:t>
      </w:r>
    </w:p>
    <w:p w14:paraId="6322D796" w14:textId="77777777" w:rsidR="00B10DEA" w:rsidRPr="00B10DEA" w:rsidRDefault="00B10DEA" w:rsidP="00B10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Public distrust in governments globally</w:t>
      </w:r>
    </w:p>
    <w:p w14:paraId="4AB572ED" w14:textId="77777777" w:rsidR="00B10DEA" w:rsidRPr="00B10DEA" w:rsidRDefault="00B10DEA" w:rsidP="00B10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Corruption perception</w:t>
      </w:r>
    </w:p>
    <w:p w14:paraId="2E06DB58" w14:textId="77777777" w:rsidR="00B10DEA" w:rsidRPr="00B10DEA" w:rsidRDefault="00B10DEA" w:rsidP="00B10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Slow bureaucratic systems</w:t>
      </w:r>
    </w:p>
    <w:p w14:paraId="5819925D" w14:textId="77777777" w:rsidR="00B10DEA" w:rsidRPr="00B10DEA" w:rsidRDefault="00B10DEA" w:rsidP="00B10D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Information asymmetry</w:t>
      </w:r>
    </w:p>
    <w:p w14:paraId="6810D9FE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When trust collapses, democracies destabilize.</w:t>
      </w:r>
    </w:p>
    <w:p w14:paraId="6987C7CD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Designable Solution: Transparent Governance Infrastructure Layer</w:t>
      </w:r>
    </w:p>
    <w:p w14:paraId="1908FE35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Not ideology. Infrastructure.</w:t>
      </w:r>
    </w:p>
    <w:p w14:paraId="090CFEF7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Implementable Systems:</w:t>
      </w:r>
    </w:p>
    <w:p w14:paraId="529DF6B0" w14:textId="77777777" w:rsidR="00B10DEA" w:rsidRPr="00B10DEA" w:rsidRDefault="00B10DEA" w:rsidP="00B10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Real-time public procurement dashboards</w:t>
      </w:r>
    </w:p>
    <w:p w14:paraId="110D972E" w14:textId="77777777" w:rsidR="00B10DEA" w:rsidRPr="00B10DEA" w:rsidRDefault="00B10DEA" w:rsidP="00B10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Cryptographic contract verification</w:t>
      </w:r>
    </w:p>
    <w:p w14:paraId="516D8000" w14:textId="77777777" w:rsidR="00B10DEA" w:rsidRPr="00B10DEA" w:rsidRDefault="00B10DEA" w:rsidP="00B10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Public expenditure traceability ledgers</w:t>
      </w:r>
    </w:p>
    <w:p w14:paraId="70D453FE" w14:textId="77777777" w:rsidR="00B10DEA" w:rsidRPr="00B10DEA" w:rsidRDefault="00B10DEA" w:rsidP="00B10D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Algorithmic bias transparency registries</w:t>
      </w:r>
    </w:p>
    <w:p w14:paraId="1CA728DE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Impact:</w:t>
      </w:r>
    </w:p>
    <w:p w14:paraId="53D78E36" w14:textId="77777777" w:rsidR="00B10DEA" w:rsidRPr="00B10DEA" w:rsidRDefault="00B10DEA" w:rsidP="00B10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Makes corruption harder</w:t>
      </w:r>
    </w:p>
    <w:p w14:paraId="0F7784FD" w14:textId="77777777" w:rsidR="00B10DEA" w:rsidRPr="00B10DEA" w:rsidRDefault="00B10DEA" w:rsidP="00B10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Makes competence visible</w:t>
      </w:r>
    </w:p>
    <w:p w14:paraId="77358971" w14:textId="77777777" w:rsidR="00B10DEA" w:rsidRPr="00B10DEA" w:rsidRDefault="00B10DEA" w:rsidP="00B10DE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Rebuilds trust gradually</w:t>
      </w:r>
    </w:p>
    <w:p w14:paraId="5BE6A258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This aligns with your governance architecture instinct — without hidden agendas.</w:t>
      </w:r>
    </w:p>
    <w:p w14:paraId="39EEF232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345AF783">
          <v:rect id="_x0000_i1026" style="width:0;height:1.5pt" o:hralign="center" o:hrstd="t" o:hr="t" fillcolor="#a0a0a0" stroked="f"/>
        </w:pict>
      </w:r>
    </w:p>
    <w:p w14:paraId="1ECE350B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2️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AI Displacement Without Social Adaptation</w:t>
      </w:r>
    </w:p>
    <w:p w14:paraId="67D5A868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lastRenderedPageBreak/>
        <w:t>Problem</w:t>
      </w:r>
    </w:p>
    <w:p w14:paraId="0AAA8D94" w14:textId="77777777" w:rsidR="00B10DEA" w:rsidRPr="00B10DEA" w:rsidRDefault="00B10DEA" w:rsidP="00B10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Automation replacing cognitive and manual </w:t>
      </w:r>
      <w:proofErr w:type="spellStart"/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labor</w:t>
      </w:r>
      <w:proofErr w:type="spellEnd"/>
    </w:p>
    <w:p w14:paraId="4C061A8A" w14:textId="77777777" w:rsidR="00B10DEA" w:rsidRPr="00B10DEA" w:rsidRDefault="00B10DEA" w:rsidP="00B10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Skill mismatch</w:t>
      </w:r>
    </w:p>
    <w:p w14:paraId="21350DAE" w14:textId="77777777" w:rsidR="00B10DEA" w:rsidRPr="00B10DEA" w:rsidRDefault="00B10DEA" w:rsidP="00B10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Growing inequality</w:t>
      </w:r>
    </w:p>
    <w:p w14:paraId="0B5A951F" w14:textId="77777777" w:rsidR="00B10DEA" w:rsidRPr="00B10DEA" w:rsidRDefault="00B10DEA" w:rsidP="00B10DE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Concentration of compute power</w:t>
      </w:r>
    </w:p>
    <w:p w14:paraId="2D176FA0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This will destabilize economies before climate does.</w:t>
      </w:r>
    </w:p>
    <w:p w14:paraId="77220ACA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Designable Solution: AI Augmentation Mandate Framework</w:t>
      </w:r>
    </w:p>
    <w:p w14:paraId="7004D407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Not “replace humans”.</w:t>
      </w:r>
    </w:p>
    <w:p w14:paraId="0446F912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Mandate that public-sector AI systems must:</w:t>
      </w:r>
    </w:p>
    <w:p w14:paraId="31CDEA00" w14:textId="77777777" w:rsidR="00B10DEA" w:rsidRPr="00B10DEA" w:rsidRDefault="00B10DEA" w:rsidP="00B10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Augment, not eliminate, roles</w:t>
      </w:r>
    </w:p>
    <w:p w14:paraId="4396E043" w14:textId="77777777" w:rsidR="00B10DEA" w:rsidRPr="00B10DEA" w:rsidRDefault="00B10DEA" w:rsidP="00B10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Provide human oversight channels</w:t>
      </w:r>
    </w:p>
    <w:p w14:paraId="0E263127" w14:textId="77777777" w:rsidR="00B10DEA" w:rsidRPr="00B10DEA" w:rsidRDefault="00B10DEA" w:rsidP="00B10D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Fund reskilling pools</w:t>
      </w:r>
    </w:p>
    <w:p w14:paraId="6A384B3B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Implement:</w:t>
      </w:r>
    </w:p>
    <w:p w14:paraId="0CAAFAC4" w14:textId="77777777" w:rsidR="00B10DEA" w:rsidRPr="00B10DEA" w:rsidRDefault="00B10DEA" w:rsidP="00B10D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AI impact reporting registry</w:t>
      </w:r>
    </w:p>
    <w:p w14:paraId="1662ED00" w14:textId="77777777" w:rsidR="00B10DEA" w:rsidRPr="00B10DEA" w:rsidRDefault="00B10DEA" w:rsidP="00B10D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Workforce displacement impact scoring</w:t>
      </w:r>
    </w:p>
    <w:p w14:paraId="6C2ACA86" w14:textId="77777777" w:rsidR="00B10DEA" w:rsidRPr="00B10DEA" w:rsidRDefault="00B10DEA" w:rsidP="00B10D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Mandatory reinvestment percentage from AI efficiency gains</w:t>
      </w:r>
    </w:p>
    <w:p w14:paraId="40A8795B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This prevents AI from becoming extractive.</w:t>
      </w:r>
    </w:p>
    <w:p w14:paraId="1A446982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20D63E26">
          <v:rect id="_x0000_i1027" style="width:0;height:1.5pt" o:hralign="center" o:hrstd="t" o:hr="t" fillcolor="#a0a0a0" stroked="f"/>
        </w:pict>
      </w:r>
    </w:p>
    <w:p w14:paraId="4D9064B6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3️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Climate Instability &amp; Resource Allocation Failure</w:t>
      </w:r>
    </w:p>
    <w:p w14:paraId="377474B5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Problem</w:t>
      </w:r>
    </w:p>
    <w:p w14:paraId="09AE0E63" w14:textId="77777777" w:rsidR="00B10DEA" w:rsidRPr="00B10DEA" w:rsidRDefault="00B10DEA" w:rsidP="00B10D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Climate unpredictability</w:t>
      </w:r>
    </w:p>
    <w:p w14:paraId="756A9C24" w14:textId="77777777" w:rsidR="00B10DEA" w:rsidRPr="00B10DEA" w:rsidRDefault="00B10DEA" w:rsidP="00B10D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Poor adaptation planning</w:t>
      </w:r>
    </w:p>
    <w:p w14:paraId="15F5096A" w14:textId="77777777" w:rsidR="00B10DEA" w:rsidRPr="00B10DEA" w:rsidRDefault="00B10DEA" w:rsidP="00B10D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Food chain volatility</w:t>
      </w:r>
    </w:p>
    <w:p w14:paraId="7476F68E" w14:textId="77777777" w:rsidR="00B10DEA" w:rsidRPr="00B10DEA" w:rsidRDefault="00B10DEA" w:rsidP="00B10DE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Infrastructure vulnerability</w:t>
      </w:r>
    </w:p>
    <w:p w14:paraId="12DD97A1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The problem is not climate alone.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It’s poor coordination.</w:t>
      </w:r>
    </w:p>
    <w:p w14:paraId="5A0EC0A5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Designable Solution: National Climate Optimization Engine</w:t>
      </w:r>
    </w:p>
    <w:p w14:paraId="03016CE3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AI-based planning layer that:</w:t>
      </w:r>
    </w:p>
    <w:p w14:paraId="68BAE600" w14:textId="77777777" w:rsidR="00B10DEA" w:rsidRPr="00B10DEA" w:rsidRDefault="00B10DEA" w:rsidP="00B10D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Simulates water usage scenarios</w:t>
      </w:r>
    </w:p>
    <w:p w14:paraId="65168E47" w14:textId="77777777" w:rsidR="00B10DEA" w:rsidRPr="00B10DEA" w:rsidRDefault="00B10DEA" w:rsidP="00B10D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Optimizes crop planning</w:t>
      </w:r>
    </w:p>
    <w:p w14:paraId="2D5D2970" w14:textId="77777777" w:rsidR="00B10DEA" w:rsidRPr="00B10DEA" w:rsidRDefault="00B10DEA" w:rsidP="00B10D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Models flood and heat risk infrastructure</w:t>
      </w:r>
    </w:p>
    <w:p w14:paraId="6A0B79E3" w14:textId="77777777" w:rsidR="00B10DEA" w:rsidRPr="00B10DEA" w:rsidRDefault="00B10DEA" w:rsidP="00B10DE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Allocates energy distribution dynamically</w:t>
      </w:r>
    </w:p>
    <w:p w14:paraId="554FEF40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This is practical. It’s systems </w:t>
      </w:r>
      <w:proofErr w:type="spellStart"/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modeling</w:t>
      </w:r>
      <w:proofErr w:type="spellEnd"/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.</w:t>
      </w:r>
    </w:p>
    <w:p w14:paraId="769A58C4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61AFE50">
          <v:rect id="_x0000_i1028" style="width:0;height:1.5pt" o:hralign="center" o:hrstd="t" o:hr="t" fillcolor="#a0a0a0" stroked="f"/>
        </w:pict>
      </w:r>
    </w:p>
    <w:p w14:paraId="1A4C5456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4️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Economic Fragility &amp; Debt Dependency</w:t>
      </w:r>
    </w:p>
    <w:p w14:paraId="7D4C27E7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Problem</w:t>
      </w:r>
    </w:p>
    <w:p w14:paraId="6DA3BFC0" w14:textId="77777777" w:rsidR="00B10DEA" w:rsidRPr="00B10DEA" w:rsidRDefault="00B10DEA" w:rsidP="00B10D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Overleveraged sovereigns</w:t>
      </w:r>
    </w:p>
    <w:p w14:paraId="3E002C40" w14:textId="77777777" w:rsidR="00B10DEA" w:rsidRPr="00B10DEA" w:rsidRDefault="00B10DEA" w:rsidP="00B10D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Fiat fragility narratives</w:t>
      </w:r>
    </w:p>
    <w:p w14:paraId="27AE64B3" w14:textId="77777777" w:rsidR="00B10DEA" w:rsidRPr="00B10DEA" w:rsidRDefault="00B10DEA" w:rsidP="00B10D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Inflation volatility</w:t>
      </w:r>
    </w:p>
    <w:p w14:paraId="6859EB82" w14:textId="77777777" w:rsidR="00B10DEA" w:rsidRPr="00B10DEA" w:rsidRDefault="00B10DEA" w:rsidP="00B10DE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Youth unemployment</w:t>
      </w:r>
    </w:p>
    <w:p w14:paraId="5CACDB2D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You mentioned financial system discomfort.</w:t>
      </w:r>
    </w:p>
    <w:p w14:paraId="6E613E56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You don’t “remove” it.</w:t>
      </w:r>
    </w:p>
    <w:p w14:paraId="23A16626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You optimize around it.</w:t>
      </w:r>
    </w:p>
    <w:p w14:paraId="01D891DB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Designable Solution: Productivity-Indexed Public Infrastructure Bonds</w:t>
      </w:r>
    </w:p>
    <w:p w14:paraId="6C602E10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Tie infrastructure investment returns to:</w:t>
      </w:r>
    </w:p>
    <w:p w14:paraId="40D3FBCC" w14:textId="77777777" w:rsidR="00B10DEA" w:rsidRPr="00B10DEA" w:rsidRDefault="00B10DEA" w:rsidP="00B10D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Measured productivity gains</w:t>
      </w:r>
    </w:p>
    <w:p w14:paraId="1F6FA5BE" w14:textId="77777777" w:rsidR="00B10DEA" w:rsidRPr="00B10DEA" w:rsidRDefault="00B10DEA" w:rsidP="00B10D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Verified efficiency savings</w:t>
      </w:r>
    </w:p>
    <w:p w14:paraId="19361B54" w14:textId="77777777" w:rsidR="00B10DEA" w:rsidRPr="00B10DEA" w:rsidRDefault="00B10DEA" w:rsidP="00B10DE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Real economic output</w:t>
      </w:r>
    </w:p>
    <w:p w14:paraId="4BC32CEC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Not speculative instruments.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Performance-linked public capital.</w:t>
      </w:r>
    </w:p>
    <w:p w14:paraId="199F378C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649B19FA">
          <v:rect id="_x0000_i1029" style="width:0;height:1.5pt" o:hralign="center" o:hrstd="t" o:hr="t" fillcolor="#a0a0a0" stroked="f"/>
        </w:pict>
      </w:r>
    </w:p>
    <w:p w14:paraId="0C22B939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5️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Digital Information Chaos</w:t>
      </w:r>
    </w:p>
    <w:p w14:paraId="2B287E80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Problem</w:t>
      </w:r>
    </w:p>
    <w:p w14:paraId="4B89B038" w14:textId="77777777" w:rsidR="00B10DEA" w:rsidRPr="00B10DEA" w:rsidRDefault="00B10DEA" w:rsidP="00B10D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Misinformation</w:t>
      </w:r>
    </w:p>
    <w:p w14:paraId="7C3A2543" w14:textId="77777777" w:rsidR="00B10DEA" w:rsidRPr="00B10DEA" w:rsidRDefault="00B10DEA" w:rsidP="00B10D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Polarization</w:t>
      </w:r>
    </w:p>
    <w:p w14:paraId="5DB48222" w14:textId="77777777" w:rsidR="00B10DEA" w:rsidRPr="00B10DEA" w:rsidRDefault="00B10DEA" w:rsidP="00B10D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Algorithmic manipulation</w:t>
      </w:r>
    </w:p>
    <w:p w14:paraId="70F149DC" w14:textId="77777777" w:rsidR="00B10DEA" w:rsidRPr="00B10DEA" w:rsidRDefault="00B10DEA" w:rsidP="00B10DE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Attention economy distortion</w:t>
      </w:r>
    </w:p>
    <w:p w14:paraId="73AB7242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This destabilizes democracies quietly.</w:t>
      </w:r>
    </w:p>
    <w:p w14:paraId="134B3934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lastRenderedPageBreak/>
        <w:t>Designable Solution: Public Algorithm Transparency Standards</w:t>
      </w:r>
    </w:p>
    <w:p w14:paraId="47DE30AB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Mandate:</w:t>
      </w:r>
    </w:p>
    <w:p w14:paraId="31FDF37A" w14:textId="77777777" w:rsidR="00B10DEA" w:rsidRPr="00B10DEA" w:rsidRDefault="00B10DEA" w:rsidP="00B10D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Explainability requirements for large public platforms</w:t>
      </w:r>
    </w:p>
    <w:p w14:paraId="7672639D" w14:textId="77777777" w:rsidR="00B10DEA" w:rsidRPr="00B10DEA" w:rsidRDefault="00B10DEA" w:rsidP="00B10D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Public audit API for civic researchers</w:t>
      </w:r>
    </w:p>
    <w:p w14:paraId="1D646524" w14:textId="77777777" w:rsidR="00B10DEA" w:rsidRPr="00B10DEA" w:rsidRDefault="00B10DEA" w:rsidP="00B10DE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Algorithmic risk classification framework</w:t>
      </w:r>
    </w:p>
    <w:p w14:paraId="2F88C728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You don’t censor.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You increase transparency.</w:t>
      </w:r>
    </w:p>
    <w:p w14:paraId="2D4D2266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2D4080A3">
          <v:rect id="_x0000_i1030" style="width:0;height:1.5pt" o:hralign="center" o:hrstd="t" o:hr="t" fillcolor="#a0a0a0" stroked="f"/>
        </w:pict>
      </w:r>
    </w:p>
    <w:p w14:paraId="032D66DE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6️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Global Inequality of Compute Access</w:t>
      </w:r>
    </w:p>
    <w:p w14:paraId="7FD014E2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Problem</w:t>
      </w:r>
    </w:p>
    <w:p w14:paraId="6CBE11D2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Advanced AI + quantum compute will concentrate in:</w:t>
      </w:r>
    </w:p>
    <w:p w14:paraId="52BE8F76" w14:textId="77777777" w:rsidR="00B10DEA" w:rsidRPr="00B10DEA" w:rsidRDefault="00B10DEA" w:rsidP="00B10D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US</w:t>
      </w:r>
    </w:p>
    <w:p w14:paraId="73928A8A" w14:textId="77777777" w:rsidR="00B10DEA" w:rsidRPr="00B10DEA" w:rsidRDefault="00B10DEA" w:rsidP="00B10D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China</w:t>
      </w:r>
    </w:p>
    <w:p w14:paraId="57D9C6D1" w14:textId="77777777" w:rsidR="00B10DEA" w:rsidRPr="00B10DEA" w:rsidRDefault="00B10DEA" w:rsidP="00B10DE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Few private corporations</w:t>
      </w:r>
    </w:p>
    <w:p w14:paraId="58AD3556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That creates geopolitical imbalance.</w:t>
      </w:r>
    </w:p>
    <w:p w14:paraId="07E41649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Designable Solution: Regional Sovereign Compute Pools</w:t>
      </w:r>
    </w:p>
    <w:p w14:paraId="5437B387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Public-private infrastructure where:</w:t>
      </w:r>
    </w:p>
    <w:p w14:paraId="77EF270B" w14:textId="77777777" w:rsidR="00B10DEA" w:rsidRPr="00B10DEA" w:rsidRDefault="00B10DEA" w:rsidP="00B10D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Nations co-invest in shared compute capacity</w:t>
      </w:r>
    </w:p>
    <w:p w14:paraId="2CB9CB81" w14:textId="77777777" w:rsidR="00B10DEA" w:rsidRPr="00B10DEA" w:rsidRDefault="00B10DEA" w:rsidP="00B10D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Regulated access tiers</w:t>
      </w:r>
    </w:p>
    <w:p w14:paraId="6EC0ED1A" w14:textId="77777777" w:rsidR="00B10DEA" w:rsidRPr="00B10DEA" w:rsidRDefault="00B10DEA" w:rsidP="00B10D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Research allocation quotas</w:t>
      </w:r>
    </w:p>
    <w:p w14:paraId="7A54E518" w14:textId="77777777" w:rsidR="00B10DEA" w:rsidRPr="00B10DEA" w:rsidRDefault="00B10DEA" w:rsidP="00B10DE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Transparent governance</w:t>
      </w:r>
    </w:p>
    <w:p w14:paraId="25E5C43A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This prevents AI colonialism.</w:t>
      </w:r>
    </w:p>
    <w:p w14:paraId="7AA5BE4F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1E93A783">
          <v:rect id="_x0000_i1031" style="width:0;height:1.5pt" o:hralign="center" o:hrstd="t" o:hr="t" fillcolor="#a0a0a0" stroked="f"/>
        </w:pict>
      </w:r>
    </w:p>
    <w:p w14:paraId="4382C35A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7️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Mental Health &amp; Existential Drift</w:t>
      </w:r>
    </w:p>
    <w:p w14:paraId="0A8D27D8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This is under-discussed.</w:t>
      </w:r>
    </w:p>
    <w:p w14:paraId="643E3C45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AI + automation + climate anxiety + economic stress = existential fatigue.</w:t>
      </w:r>
    </w:p>
    <w:p w14:paraId="429B02C0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Societal morale matters.</w:t>
      </w:r>
    </w:p>
    <w:p w14:paraId="4FC557DD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Designable Solution: Civic Optimism Infrastructure</w:t>
      </w:r>
    </w:p>
    <w:p w14:paraId="60C8AA80" w14:textId="77777777" w:rsidR="00B10DEA" w:rsidRPr="00B10DEA" w:rsidRDefault="00B10DEA" w:rsidP="00B10DE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Public innovation labs</w:t>
      </w:r>
    </w:p>
    <w:p w14:paraId="0D41DBF3" w14:textId="77777777" w:rsidR="00B10DEA" w:rsidRPr="00B10DEA" w:rsidRDefault="00B10DEA" w:rsidP="00B10DE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Citizen participation platforms</w:t>
      </w:r>
    </w:p>
    <w:p w14:paraId="329FBEE3" w14:textId="77777777" w:rsidR="00B10DEA" w:rsidRPr="00B10DEA" w:rsidRDefault="00B10DEA" w:rsidP="00B10DE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Transparent national goal dashboards</w:t>
      </w:r>
    </w:p>
    <w:p w14:paraId="356ADA7D" w14:textId="77777777" w:rsidR="00B10DEA" w:rsidRPr="00B10DEA" w:rsidRDefault="00B10DEA" w:rsidP="00B10DE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Measurable progress indicators</w:t>
      </w:r>
    </w:p>
    <w:p w14:paraId="5F4CC6F3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People need visible forward motion.</w:t>
      </w:r>
    </w:p>
    <w:p w14:paraId="20F8ED24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1️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GLOBAL AI GOVERNANCE REGISTRY (GAGR)</w:t>
      </w:r>
    </w:p>
    <w:p w14:paraId="08AE3095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Structural Problem</w:t>
      </w:r>
    </w:p>
    <w:p w14:paraId="1D8A87F1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AI systems are:</w:t>
      </w:r>
    </w:p>
    <w:p w14:paraId="668DEAC9" w14:textId="77777777" w:rsidR="00B10DEA" w:rsidRPr="00B10DEA" w:rsidRDefault="00B10DEA" w:rsidP="00B10D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Opaque</w:t>
      </w:r>
    </w:p>
    <w:p w14:paraId="6D7510BC" w14:textId="77777777" w:rsidR="00B10DEA" w:rsidRPr="00B10DEA" w:rsidRDefault="00B10DEA" w:rsidP="00B10D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Deployed without public traceability</w:t>
      </w:r>
    </w:p>
    <w:p w14:paraId="3F0FF5D5" w14:textId="77777777" w:rsidR="00B10DEA" w:rsidRPr="00B10DEA" w:rsidRDefault="00B10DEA" w:rsidP="00B10D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Increasingly autonomous</w:t>
      </w:r>
    </w:p>
    <w:p w14:paraId="6256B7D4" w14:textId="77777777" w:rsidR="00B10DEA" w:rsidRPr="00B10DEA" w:rsidRDefault="00B10DEA" w:rsidP="00B10DE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Controlled by private actors</w:t>
      </w:r>
    </w:p>
    <w:p w14:paraId="33D73CD9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There is no universal registration layer for high-impact AI.</w:t>
      </w:r>
    </w:p>
    <w:p w14:paraId="63461BD5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Result: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No auditability.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No accountability.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No global oversight baseline.</w:t>
      </w:r>
    </w:p>
    <w:p w14:paraId="13A6B3C4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49E63661">
          <v:rect id="_x0000_i1039" style="width:0;height:1.5pt" o:hralign="center" o:hrstd="t" o:hr="t" fillcolor="#a0a0a0" stroked="f"/>
        </w:pict>
      </w:r>
    </w:p>
    <w:p w14:paraId="7D4B2391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Design Architecture</w:t>
      </w:r>
    </w:p>
    <w:p w14:paraId="46A068D0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 multi-layer registry:</w:t>
      </w:r>
    </w:p>
    <w:p w14:paraId="12E1C636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Layer 1 – AI System Registration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Mandatory disclosure for:</w:t>
      </w:r>
    </w:p>
    <w:p w14:paraId="7A7DC680" w14:textId="77777777" w:rsidR="00B10DEA" w:rsidRPr="00B10DEA" w:rsidRDefault="00B10DEA" w:rsidP="00B10DE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Government AI</w:t>
      </w:r>
    </w:p>
    <w:p w14:paraId="4635283E" w14:textId="77777777" w:rsidR="00B10DEA" w:rsidRPr="00B10DEA" w:rsidRDefault="00B10DEA" w:rsidP="00B10DE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Critical infrastructure AI</w:t>
      </w:r>
    </w:p>
    <w:p w14:paraId="0055A33A" w14:textId="77777777" w:rsidR="00B10DEA" w:rsidRPr="00B10DEA" w:rsidRDefault="00B10DEA" w:rsidP="00B10DE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High-risk private AI (finance, healthcare, law enforcement)</w:t>
      </w:r>
    </w:p>
    <w:p w14:paraId="70638D3B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Layer 2 – Risk Classification Engine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AI systems assigned:</w:t>
      </w:r>
    </w:p>
    <w:p w14:paraId="362E143C" w14:textId="77777777" w:rsidR="00B10DEA" w:rsidRPr="00B10DEA" w:rsidRDefault="00B10DEA" w:rsidP="00B10DE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Low risk</w:t>
      </w:r>
    </w:p>
    <w:p w14:paraId="20CB1724" w14:textId="77777777" w:rsidR="00B10DEA" w:rsidRPr="00B10DEA" w:rsidRDefault="00B10DEA" w:rsidP="00B10DE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Moderate</w:t>
      </w:r>
    </w:p>
    <w:p w14:paraId="2A4395A6" w14:textId="77777777" w:rsidR="00B10DEA" w:rsidRPr="00B10DEA" w:rsidRDefault="00B10DEA" w:rsidP="00B10DE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High impact</w:t>
      </w:r>
    </w:p>
    <w:p w14:paraId="7DD0C569" w14:textId="77777777" w:rsidR="00B10DEA" w:rsidRPr="00B10DEA" w:rsidRDefault="00B10DEA" w:rsidP="00B10DE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Critical autonomy</w:t>
      </w:r>
    </w:p>
    <w:p w14:paraId="4D32519E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Layer 3 – Algorithmic Audit Ledger</w:t>
      </w:r>
    </w:p>
    <w:p w14:paraId="1E71F9A2" w14:textId="77777777" w:rsidR="00B10DEA" w:rsidRPr="00B10DEA" w:rsidRDefault="00B10DEA" w:rsidP="00B10DE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Cryptographic logging of model versions</w:t>
      </w:r>
    </w:p>
    <w:p w14:paraId="15829086" w14:textId="77777777" w:rsidR="00B10DEA" w:rsidRPr="00B10DEA" w:rsidRDefault="00B10DEA" w:rsidP="00B10DE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Update tracking</w:t>
      </w:r>
    </w:p>
    <w:p w14:paraId="4CEF21E5" w14:textId="77777777" w:rsidR="00B10DEA" w:rsidRPr="00B10DEA" w:rsidRDefault="00B10DEA" w:rsidP="00B10DE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Bias audit documentation</w:t>
      </w:r>
    </w:p>
    <w:p w14:paraId="0CF43765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Layer 4 – Human Oversight Node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For high-risk systems:</w:t>
      </w:r>
    </w:p>
    <w:p w14:paraId="0FFDD212" w14:textId="77777777" w:rsidR="00B10DEA" w:rsidRPr="00B10DEA" w:rsidRDefault="00B10DEA" w:rsidP="00B10DE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Responsible officer designation</w:t>
      </w:r>
    </w:p>
    <w:p w14:paraId="1770AEBE" w14:textId="77777777" w:rsidR="00B10DEA" w:rsidRPr="00B10DEA" w:rsidRDefault="00B10DEA" w:rsidP="00B10DE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Escalation channel</w:t>
      </w:r>
    </w:p>
    <w:p w14:paraId="58EC7D53" w14:textId="77777777" w:rsidR="00B10DEA" w:rsidRPr="00B10DEA" w:rsidRDefault="00B10DEA" w:rsidP="00B10DEA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Review authority</w:t>
      </w:r>
    </w:p>
    <w:p w14:paraId="0390ABE1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1FC11250">
          <v:rect id="_x0000_i1040" style="width:0;height:1.5pt" o:hralign="center" o:hrstd="t" o:hr="t" fillcolor="#a0a0a0" stroked="f"/>
        </w:pict>
      </w:r>
    </w:p>
    <w:p w14:paraId="601E783B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Governance Model</w:t>
      </w:r>
    </w:p>
    <w:p w14:paraId="0BF750B2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National implementation with international interoperability.</w:t>
      </w:r>
    </w:p>
    <w:p w14:paraId="29DF674D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Not a UN takeover.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Not centralized global control.</w:t>
      </w:r>
    </w:p>
    <w:p w14:paraId="7A8AB602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Each country runs its own registry node.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Nodes synchronize metadata only.</w:t>
      </w:r>
    </w:p>
    <w:p w14:paraId="36755E0B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This preserves sovereignty.</w:t>
      </w:r>
    </w:p>
    <w:p w14:paraId="4FA59473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4CE85031">
          <v:rect id="_x0000_i1041" style="width:0;height:1.5pt" o:hralign="center" o:hrstd="t" o:hr="t" fillcolor="#a0a0a0" stroked="f"/>
        </w:pict>
      </w:r>
    </w:p>
    <w:p w14:paraId="1E3CF26C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Technical Stack</w:t>
      </w:r>
    </w:p>
    <w:p w14:paraId="232CC944" w14:textId="77777777" w:rsidR="00B10DEA" w:rsidRPr="00B10DEA" w:rsidRDefault="00B10DEA" w:rsidP="00B10DE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Cryptographic signatures (public key infra)</w:t>
      </w:r>
    </w:p>
    <w:p w14:paraId="0831F9BE" w14:textId="77777777" w:rsidR="00B10DEA" w:rsidRPr="00B10DEA" w:rsidRDefault="00B10DEA" w:rsidP="00B10DE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Distributed ledger (permissioned, not public crypto)</w:t>
      </w:r>
    </w:p>
    <w:p w14:paraId="00469ECE" w14:textId="77777777" w:rsidR="00B10DEA" w:rsidRPr="00B10DEA" w:rsidRDefault="00B10DEA" w:rsidP="00B10DE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API-based submission portal</w:t>
      </w:r>
    </w:p>
    <w:p w14:paraId="304701D4" w14:textId="77777777" w:rsidR="00B10DEA" w:rsidRPr="00B10DEA" w:rsidRDefault="00B10DEA" w:rsidP="00B10DE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Immutable version logs</w:t>
      </w:r>
    </w:p>
    <w:p w14:paraId="2F1DF650" w14:textId="77777777" w:rsidR="00B10DEA" w:rsidRPr="00B10DEA" w:rsidRDefault="00B10DEA" w:rsidP="00B10DEA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Model documentation repository</w:t>
      </w:r>
    </w:p>
    <w:p w14:paraId="2B7F2A30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Optional: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Zero-knowledge proof layer for sensitive AI systems.</w:t>
      </w:r>
    </w:p>
    <w:p w14:paraId="48824615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07594C6F">
          <v:rect id="_x0000_i1042" style="width:0;height:1.5pt" o:hralign="center" o:hrstd="t" o:hr="t" fillcolor="#a0a0a0" stroked="f"/>
        </w:pict>
      </w:r>
    </w:p>
    <w:p w14:paraId="48C77AE1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Economic Model</w:t>
      </w:r>
    </w:p>
    <w:p w14:paraId="27C1EF1E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Funding via:</w:t>
      </w:r>
    </w:p>
    <w:p w14:paraId="55FF2285" w14:textId="77777777" w:rsidR="00B10DEA" w:rsidRPr="00B10DEA" w:rsidRDefault="00B10DEA" w:rsidP="00B10DE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Registration fees for large enterprises</w:t>
      </w:r>
    </w:p>
    <w:p w14:paraId="37DC333D" w14:textId="77777777" w:rsidR="00B10DEA" w:rsidRPr="00B10DEA" w:rsidRDefault="00B10DEA" w:rsidP="00B10DE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Public funding for government systems</w:t>
      </w:r>
    </w:p>
    <w:p w14:paraId="15A68CB8" w14:textId="77777777" w:rsidR="00B10DEA" w:rsidRPr="00B10DEA" w:rsidRDefault="00B10DEA" w:rsidP="00B10DEA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Risk-tiered compliance fees</w:t>
      </w:r>
    </w:p>
    <w:p w14:paraId="3171355A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High-impact AI pays more.</w:t>
      </w:r>
    </w:p>
    <w:p w14:paraId="5F18949C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07D5EFA1">
          <v:rect id="_x0000_i1043" style="width:0;height:1.5pt" o:hralign="center" o:hrstd="t" o:hr="t" fillcolor="#a0a0a0" stroked="f"/>
        </w:pict>
      </w:r>
    </w:p>
    <w:p w14:paraId="4D0A197C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Deployment Path</w:t>
      </w:r>
    </w:p>
    <w:p w14:paraId="17808AB5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Phase 1: Government AI registry only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Phase 2: Critical industries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Phase 3: International registry interlinking</w:t>
      </w:r>
    </w:p>
    <w:p w14:paraId="3956015E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3556BAE5">
          <v:rect id="_x0000_i1044" style="width:0;height:1.5pt" o:hralign="center" o:hrstd="t" o:hr="t" fillcolor="#a0a0a0" stroked="f"/>
        </w:pict>
      </w:r>
    </w:p>
    <w:p w14:paraId="337F5528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Failure Modes</w:t>
      </w:r>
    </w:p>
    <w:p w14:paraId="36F2A97D" w14:textId="77777777" w:rsidR="00B10DEA" w:rsidRPr="00B10DEA" w:rsidRDefault="00B10DEA" w:rsidP="00B10D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Corporate resistance</w:t>
      </w:r>
    </w:p>
    <w:p w14:paraId="165CDE9A" w14:textId="77777777" w:rsidR="00B10DEA" w:rsidRPr="00B10DEA" w:rsidRDefault="00B10DEA" w:rsidP="00B10D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Regulatory capture</w:t>
      </w:r>
    </w:p>
    <w:p w14:paraId="03D48AA6" w14:textId="77777777" w:rsidR="00B10DEA" w:rsidRPr="00B10DEA" w:rsidRDefault="00B10DEA" w:rsidP="00B10D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Overregulation slowing innovation</w:t>
      </w:r>
    </w:p>
    <w:p w14:paraId="0BD7A779" w14:textId="77777777" w:rsidR="00B10DEA" w:rsidRPr="00B10DEA" w:rsidRDefault="00B10DEA" w:rsidP="00B10DEA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Political misuse</w:t>
      </w:r>
    </w:p>
    <w:p w14:paraId="6B408407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Mitigation: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Transparency and independent audit boards.</w:t>
      </w:r>
    </w:p>
    <w:p w14:paraId="2515EDCA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B4CC100">
          <v:rect id="_x0000_i1045" style="width:0;height:1.5pt" o:hralign="center" o:hrstd="t" o:hr="t" fillcolor="#a0a0a0" stroked="f"/>
        </w:pict>
      </w:r>
    </w:p>
    <w:p w14:paraId="555031ED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2️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CLIMATE OPTIMIZATION INFRASTRUCTURE MODEL (COIM)</w:t>
      </w:r>
    </w:p>
    <w:p w14:paraId="00983F3F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Structural Problem</w:t>
      </w:r>
    </w:p>
    <w:p w14:paraId="6BBF07CF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Climate risk isn’t just emissions.</w:t>
      </w:r>
    </w:p>
    <w:p w14:paraId="1A9B8BAF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It’s:</w:t>
      </w:r>
    </w:p>
    <w:p w14:paraId="5C4A84C6" w14:textId="77777777" w:rsidR="00B10DEA" w:rsidRPr="00B10DEA" w:rsidRDefault="00B10DEA" w:rsidP="00B10DE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Poor allocation</w:t>
      </w:r>
    </w:p>
    <w:p w14:paraId="31D495B8" w14:textId="77777777" w:rsidR="00B10DEA" w:rsidRPr="00B10DEA" w:rsidRDefault="00B10DEA" w:rsidP="00B10DE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Slow adaptation</w:t>
      </w:r>
    </w:p>
    <w:p w14:paraId="43807C00" w14:textId="77777777" w:rsidR="00B10DEA" w:rsidRPr="00B10DEA" w:rsidRDefault="00B10DEA" w:rsidP="00B10DE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Infrastructure planning lag</w:t>
      </w:r>
    </w:p>
    <w:p w14:paraId="3321E2C5" w14:textId="77777777" w:rsidR="00B10DEA" w:rsidRPr="00B10DEA" w:rsidRDefault="00B10DEA" w:rsidP="00B10DEA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Reactive disaster management</w:t>
      </w:r>
    </w:p>
    <w:p w14:paraId="36056015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2A9506BA">
          <v:rect id="_x0000_i1046" style="width:0;height:1.5pt" o:hralign="center" o:hrstd="t" o:hr="t" fillcolor="#a0a0a0" stroked="f"/>
        </w:pict>
      </w:r>
    </w:p>
    <w:p w14:paraId="0743C82B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Design Architecture</w:t>
      </w:r>
    </w:p>
    <w:p w14:paraId="4E62D87C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Core Engine: National Climate Simulation Layer</w:t>
      </w:r>
    </w:p>
    <w:p w14:paraId="4117F619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Inputs:</w:t>
      </w:r>
    </w:p>
    <w:p w14:paraId="4F48E9E2" w14:textId="77777777" w:rsidR="00B10DEA" w:rsidRPr="00B10DEA" w:rsidRDefault="00B10DEA" w:rsidP="00B10D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Satellite data</w:t>
      </w:r>
    </w:p>
    <w:p w14:paraId="3B4163E9" w14:textId="77777777" w:rsidR="00B10DEA" w:rsidRPr="00B10DEA" w:rsidRDefault="00B10DEA" w:rsidP="00B10D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Agricultural output</w:t>
      </w:r>
    </w:p>
    <w:p w14:paraId="56A2AF32" w14:textId="77777777" w:rsidR="00B10DEA" w:rsidRPr="00B10DEA" w:rsidRDefault="00B10DEA" w:rsidP="00B10D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Water tables</w:t>
      </w:r>
    </w:p>
    <w:p w14:paraId="3A27EAEE" w14:textId="77777777" w:rsidR="00B10DEA" w:rsidRPr="00B10DEA" w:rsidRDefault="00B10DEA" w:rsidP="00B10D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Energy usage</w:t>
      </w:r>
    </w:p>
    <w:p w14:paraId="286C772B" w14:textId="77777777" w:rsidR="00B10DEA" w:rsidRPr="00B10DEA" w:rsidRDefault="00B10DEA" w:rsidP="00B10DEA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Urban heat data</w:t>
      </w:r>
    </w:p>
    <w:p w14:paraId="642463C4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Modules:</w:t>
      </w:r>
    </w:p>
    <w:p w14:paraId="63144A6A" w14:textId="77777777" w:rsidR="00B10DEA" w:rsidRPr="00B10DEA" w:rsidRDefault="00B10DEA" w:rsidP="00B10D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Water Allocation Optimizer</w:t>
      </w:r>
    </w:p>
    <w:p w14:paraId="1C77BA26" w14:textId="77777777" w:rsidR="00B10DEA" w:rsidRPr="00B10DEA" w:rsidRDefault="00B10DEA" w:rsidP="00B10D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Crop Resilience Planner</w:t>
      </w:r>
    </w:p>
    <w:p w14:paraId="382CFE06" w14:textId="77777777" w:rsidR="00B10DEA" w:rsidRPr="00B10DEA" w:rsidRDefault="00B10DEA" w:rsidP="00B10D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Infrastructure Risk Predictor</w:t>
      </w:r>
    </w:p>
    <w:p w14:paraId="311A0B31" w14:textId="77777777" w:rsidR="00B10DEA" w:rsidRPr="00B10DEA" w:rsidRDefault="00B10DEA" w:rsidP="00B10DEA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Energy Distribution Balancer</w:t>
      </w:r>
    </w:p>
    <w:p w14:paraId="4F2C1690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Output: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Policy simulation dashboard.</w:t>
      </w:r>
    </w:p>
    <w:p w14:paraId="696A8241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Not control.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Simulation support.</w:t>
      </w:r>
    </w:p>
    <w:p w14:paraId="3613DFB1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322FCC5D">
          <v:rect id="_x0000_i1047" style="width:0;height:1.5pt" o:hralign="center" o:hrstd="t" o:hr="t" fillcolor="#a0a0a0" stroked="f"/>
        </w:pict>
      </w:r>
    </w:p>
    <w:p w14:paraId="3379483E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Governance Model</w:t>
      </w:r>
    </w:p>
    <w:p w14:paraId="4ED53C2D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Operated by:</w:t>
      </w:r>
    </w:p>
    <w:p w14:paraId="65727964" w14:textId="77777777" w:rsidR="00B10DEA" w:rsidRPr="00B10DEA" w:rsidRDefault="00B10DEA" w:rsidP="00B10D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National climate agency</w:t>
      </w:r>
    </w:p>
    <w:p w14:paraId="73A7D282" w14:textId="77777777" w:rsidR="00B10DEA" w:rsidRPr="00B10DEA" w:rsidRDefault="00B10DEA" w:rsidP="00B10D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Independent scientific oversight</w:t>
      </w:r>
    </w:p>
    <w:p w14:paraId="0843B59F" w14:textId="77777777" w:rsidR="00B10DEA" w:rsidRPr="00B10DEA" w:rsidRDefault="00B10DEA" w:rsidP="00B10DEA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Public data transparency dashboard</w:t>
      </w:r>
    </w:p>
    <w:p w14:paraId="289B59EC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Policy decisions remain human.</w:t>
      </w:r>
    </w:p>
    <w:p w14:paraId="6AD57F4F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6EBFC780">
          <v:rect id="_x0000_i1048" style="width:0;height:1.5pt" o:hralign="center" o:hrstd="t" o:hr="t" fillcolor="#a0a0a0" stroked="f"/>
        </w:pict>
      </w:r>
    </w:p>
    <w:p w14:paraId="1B81EBF8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Technical Stack</w:t>
      </w:r>
    </w:p>
    <w:p w14:paraId="62463CB8" w14:textId="77777777" w:rsidR="00B10DEA" w:rsidRPr="00B10DEA" w:rsidRDefault="00B10DEA" w:rsidP="00B10D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AI predictive </w:t>
      </w:r>
      <w:proofErr w:type="spellStart"/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modeling</w:t>
      </w:r>
      <w:proofErr w:type="spellEnd"/>
    </w:p>
    <w:p w14:paraId="3B943E74" w14:textId="77777777" w:rsidR="00B10DEA" w:rsidRPr="00B10DEA" w:rsidRDefault="00B10DEA" w:rsidP="00B10D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High-performance compute clusters</w:t>
      </w:r>
    </w:p>
    <w:p w14:paraId="412CB94A" w14:textId="77777777" w:rsidR="00B10DEA" w:rsidRPr="00B10DEA" w:rsidRDefault="00B10DEA" w:rsidP="00B10D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Satellite integration APIs</w:t>
      </w:r>
    </w:p>
    <w:p w14:paraId="6BCD1ADB" w14:textId="77777777" w:rsidR="00B10DEA" w:rsidRPr="00B10DEA" w:rsidRDefault="00B10DEA" w:rsidP="00B10DEA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Digital twin infrastructure </w:t>
      </w:r>
      <w:proofErr w:type="spellStart"/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modeling</w:t>
      </w:r>
      <w:proofErr w:type="spellEnd"/>
    </w:p>
    <w:p w14:paraId="368C2EA2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Quantum optional in future.</w:t>
      </w:r>
    </w:p>
    <w:p w14:paraId="3AE5C60F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4E5570C9">
          <v:rect id="_x0000_i1049" style="width:0;height:1.5pt" o:hralign="center" o:hrstd="t" o:hr="t" fillcolor="#a0a0a0" stroked="f"/>
        </w:pict>
      </w:r>
    </w:p>
    <w:p w14:paraId="1BEBF2AF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Economic Model</w:t>
      </w:r>
    </w:p>
    <w:p w14:paraId="45C9F71F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Funding via:</w:t>
      </w:r>
    </w:p>
    <w:p w14:paraId="701A280A" w14:textId="77777777" w:rsidR="00B10DEA" w:rsidRPr="00B10DEA" w:rsidRDefault="00B10DEA" w:rsidP="00B10DE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Climate adaptation bonds</w:t>
      </w:r>
    </w:p>
    <w:p w14:paraId="367F0849" w14:textId="77777777" w:rsidR="00B10DEA" w:rsidRPr="00B10DEA" w:rsidRDefault="00B10DEA" w:rsidP="00B10DE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Carbon market integration</w:t>
      </w:r>
    </w:p>
    <w:p w14:paraId="426DADB7" w14:textId="77777777" w:rsidR="00B10DEA" w:rsidRPr="00B10DEA" w:rsidRDefault="00B10DEA" w:rsidP="00B10DEA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International climate funds</w:t>
      </w:r>
    </w:p>
    <w:p w14:paraId="04AE0D1E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Returns measured in:</w:t>
      </w:r>
    </w:p>
    <w:p w14:paraId="2439DDE4" w14:textId="77777777" w:rsidR="00B10DEA" w:rsidRPr="00B10DEA" w:rsidRDefault="00B10DEA" w:rsidP="00B10DE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Reduced disaster cost</w:t>
      </w:r>
    </w:p>
    <w:p w14:paraId="5B022AD3" w14:textId="77777777" w:rsidR="00B10DEA" w:rsidRPr="00B10DEA" w:rsidRDefault="00B10DEA" w:rsidP="00B10DE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Increased agricultural stability</w:t>
      </w:r>
    </w:p>
    <w:p w14:paraId="7D31C6ED" w14:textId="77777777" w:rsidR="00B10DEA" w:rsidRPr="00B10DEA" w:rsidRDefault="00B10DEA" w:rsidP="00B10DEA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Infrastructure resilience</w:t>
      </w:r>
    </w:p>
    <w:p w14:paraId="79A96FF9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3ED4AF74">
          <v:rect id="_x0000_i1050" style="width:0;height:1.5pt" o:hralign="center" o:hrstd="t" o:hr="t" fillcolor="#a0a0a0" stroked="f"/>
        </w:pict>
      </w:r>
    </w:p>
    <w:p w14:paraId="7439A9A7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Failure Modes</w:t>
      </w:r>
    </w:p>
    <w:p w14:paraId="632E51CB" w14:textId="77777777" w:rsidR="00B10DEA" w:rsidRPr="00B10DEA" w:rsidRDefault="00B10DEA" w:rsidP="00B10DE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Political override of scientific output</w:t>
      </w:r>
    </w:p>
    <w:p w14:paraId="0304C8C5" w14:textId="77777777" w:rsidR="00B10DEA" w:rsidRPr="00B10DEA" w:rsidRDefault="00B10DEA" w:rsidP="00B10DE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Data inaccuracy</w:t>
      </w:r>
    </w:p>
    <w:p w14:paraId="6996CFE2" w14:textId="77777777" w:rsidR="00B10DEA" w:rsidRPr="00B10DEA" w:rsidRDefault="00B10DEA" w:rsidP="00B10DEA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Climate misinformation backlash</w:t>
      </w:r>
    </w:p>
    <w:p w14:paraId="59B1F249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Mitigation: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Public transparency and peer review.</w:t>
      </w:r>
    </w:p>
    <w:p w14:paraId="1AA8BB8E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005BC638">
          <v:rect id="_x0000_i1051" style="width:0;height:1.5pt" o:hralign="center" o:hrstd="t" o:hr="t" fillcolor="#a0a0a0" stroked="f"/>
        </w:pict>
      </w:r>
    </w:p>
    <w:p w14:paraId="562FF2AD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3️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PUBLIC PROCUREMENT TRANSPARENCY ENGINE (PPTE)</w:t>
      </w:r>
    </w:p>
    <w:p w14:paraId="087DCA9E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Structural Problem</w:t>
      </w:r>
    </w:p>
    <w:p w14:paraId="5CD2B4DC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Procurement corruption destabilizes economies.</w:t>
      </w:r>
    </w:p>
    <w:p w14:paraId="1A71553C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Manual systems create:</w:t>
      </w:r>
    </w:p>
    <w:p w14:paraId="08DF9533" w14:textId="77777777" w:rsidR="00B10DEA" w:rsidRPr="00B10DEA" w:rsidRDefault="00B10DEA" w:rsidP="00B10DE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Information asymmetry</w:t>
      </w:r>
    </w:p>
    <w:p w14:paraId="046B7410" w14:textId="77777777" w:rsidR="00B10DEA" w:rsidRPr="00B10DEA" w:rsidRDefault="00B10DEA" w:rsidP="00B10DE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Paper trails easy to manipulate</w:t>
      </w:r>
    </w:p>
    <w:p w14:paraId="29503593" w14:textId="77777777" w:rsidR="00B10DEA" w:rsidRPr="00B10DEA" w:rsidRDefault="00B10DEA" w:rsidP="00B10DEA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Delayed oversight</w:t>
      </w:r>
    </w:p>
    <w:p w14:paraId="0523FEE1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BCFF3FC">
          <v:rect id="_x0000_i1052" style="width:0;height:1.5pt" o:hralign="center" o:hrstd="t" o:hr="t" fillcolor="#a0a0a0" stroked="f"/>
        </w:pict>
      </w:r>
    </w:p>
    <w:p w14:paraId="50F5B33D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Design Architecture</w:t>
      </w:r>
    </w:p>
    <w:p w14:paraId="7CE9F928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Layer 1: Digital Tender Publication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Layer 2: Bid Submission Audit Trail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Layer 3: Contract Performance Tracking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Layer 4: Public Expenditure Dashboard</w:t>
      </w:r>
    </w:p>
    <w:p w14:paraId="3708771B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Every contract gets:</w:t>
      </w:r>
    </w:p>
    <w:p w14:paraId="5ACE1F26" w14:textId="77777777" w:rsidR="00B10DEA" w:rsidRPr="00B10DEA" w:rsidRDefault="00B10DEA" w:rsidP="00B10DEA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Unique digital ID</w:t>
      </w:r>
    </w:p>
    <w:p w14:paraId="308DD490" w14:textId="77777777" w:rsidR="00B10DEA" w:rsidRPr="00B10DEA" w:rsidRDefault="00B10DEA" w:rsidP="00B10DEA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Cryptographic timestamp</w:t>
      </w:r>
    </w:p>
    <w:p w14:paraId="4C207765" w14:textId="77777777" w:rsidR="00B10DEA" w:rsidRPr="00B10DEA" w:rsidRDefault="00B10DEA" w:rsidP="00B10DEA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Payment tracking record</w:t>
      </w:r>
    </w:p>
    <w:p w14:paraId="14914ACA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3CFF9BE">
          <v:rect id="_x0000_i1053" style="width:0;height:1.5pt" o:hralign="center" o:hrstd="t" o:hr="t" fillcolor="#a0a0a0" stroked="f"/>
        </w:pict>
      </w:r>
    </w:p>
    <w:p w14:paraId="24EEECD8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Governance Model</w:t>
      </w:r>
    </w:p>
    <w:p w14:paraId="7D00DC8D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Operated under:</w:t>
      </w:r>
    </w:p>
    <w:p w14:paraId="251A155F" w14:textId="77777777" w:rsidR="00B10DEA" w:rsidRPr="00B10DEA" w:rsidRDefault="00B10DEA" w:rsidP="00B10DE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Treasury oversight</w:t>
      </w:r>
    </w:p>
    <w:p w14:paraId="74B292A2" w14:textId="77777777" w:rsidR="00B10DEA" w:rsidRPr="00B10DEA" w:rsidRDefault="00B10DEA" w:rsidP="00B10DE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Auditor-General access</w:t>
      </w:r>
    </w:p>
    <w:p w14:paraId="01B048BE" w14:textId="77777777" w:rsidR="00B10DEA" w:rsidRPr="00B10DEA" w:rsidRDefault="00B10DEA" w:rsidP="00B10DEA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Public transparency interface</w:t>
      </w:r>
    </w:p>
    <w:p w14:paraId="62E3461C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Mandatory reporting standards.</w:t>
      </w:r>
    </w:p>
    <w:p w14:paraId="44059D01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6CACC52A">
          <v:rect id="_x0000_i1054" style="width:0;height:1.5pt" o:hralign="center" o:hrstd="t" o:hr="t" fillcolor="#a0a0a0" stroked="f"/>
        </w:pict>
      </w:r>
    </w:p>
    <w:p w14:paraId="2665115F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Technical Stack</w:t>
      </w:r>
    </w:p>
    <w:p w14:paraId="0E583378" w14:textId="77777777" w:rsidR="00B10DEA" w:rsidRPr="00B10DEA" w:rsidRDefault="00B10DEA" w:rsidP="00B10DE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Secure cloud infra</w:t>
      </w:r>
    </w:p>
    <w:p w14:paraId="68BB40C8" w14:textId="77777777" w:rsidR="00B10DEA" w:rsidRPr="00B10DEA" w:rsidRDefault="00B10DEA" w:rsidP="00B10DE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Blockchain-like ledger for audit trail</w:t>
      </w:r>
    </w:p>
    <w:p w14:paraId="72B12FB7" w14:textId="77777777" w:rsidR="00B10DEA" w:rsidRPr="00B10DEA" w:rsidRDefault="00B10DEA" w:rsidP="00B10DE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Smart contract validation logic (not crypto coins)</w:t>
      </w:r>
    </w:p>
    <w:p w14:paraId="12807160" w14:textId="77777777" w:rsidR="00B10DEA" w:rsidRPr="00B10DEA" w:rsidRDefault="00B10DEA" w:rsidP="00B10DEA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API integration with payment systems</w:t>
      </w:r>
    </w:p>
    <w:p w14:paraId="648A26F2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3B14BF9D">
          <v:rect id="_x0000_i1055" style="width:0;height:1.5pt" o:hralign="center" o:hrstd="t" o:hr="t" fillcolor="#a0a0a0" stroked="f"/>
        </w:pict>
      </w:r>
    </w:p>
    <w:p w14:paraId="2304FF29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Economic Model</w:t>
      </w:r>
    </w:p>
    <w:p w14:paraId="11BD9B4B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Savings via:</w:t>
      </w:r>
    </w:p>
    <w:p w14:paraId="31FB4618" w14:textId="77777777" w:rsidR="00B10DEA" w:rsidRPr="00B10DEA" w:rsidRDefault="00B10DEA" w:rsidP="00B10DE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Reduced irregular expenditure</w:t>
      </w:r>
    </w:p>
    <w:p w14:paraId="0FBCC2E4" w14:textId="77777777" w:rsidR="00B10DEA" w:rsidRPr="00B10DEA" w:rsidRDefault="00B10DEA" w:rsidP="00B10DE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Faster processing</w:t>
      </w:r>
    </w:p>
    <w:p w14:paraId="578D52D5" w14:textId="77777777" w:rsidR="00B10DEA" w:rsidRPr="00B10DEA" w:rsidRDefault="00B10DEA" w:rsidP="00B10DEA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Lower legal dispute costs</w:t>
      </w:r>
    </w:p>
    <w:p w14:paraId="63AFA372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ROI measured in recovered inefficiency.</w:t>
      </w:r>
    </w:p>
    <w:p w14:paraId="641E4619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2607BE7B">
          <v:rect id="_x0000_i1056" style="width:0;height:1.5pt" o:hralign="center" o:hrstd="t" o:hr="t" fillcolor="#a0a0a0" stroked="f"/>
        </w:pict>
      </w:r>
    </w:p>
    <w:p w14:paraId="78740652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Failure Modes</w:t>
      </w:r>
    </w:p>
    <w:p w14:paraId="16235E72" w14:textId="77777777" w:rsidR="00B10DEA" w:rsidRPr="00B10DEA" w:rsidRDefault="00B10DEA" w:rsidP="00B10DE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Insider manipulation</w:t>
      </w:r>
    </w:p>
    <w:p w14:paraId="65EAE931" w14:textId="77777777" w:rsidR="00B10DEA" w:rsidRPr="00B10DEA" w:rsidRDefault="00B10DEA" w:rsidP="00B10DE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Political interference</w:t>
      </w:r>
    </w:p>
    <w:p w14:paraId="0000FC55" w14:textId="77777777" w:rsidR="00B10DEA" w:rsidRPr="00B10DEA" w:rsidRDefault="00B10DEA" w:rsidP="00B10DEA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Vendor pushback</w:t>
      </w:r>
    </w:p>
    <w:p w14:paraId="40DD0233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Mitigation: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Immutable logs + external audit.</w:t>
      </w:r>
    </w:p>
    <w:p w14:paraId="79AA36A4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1223435D">
          <v:rect id="_x0000_i1057" style="width:0;height:1.5pt" o:hralign="center" o:hrstd="t" o:hr="t" fillcolor="#a0a0a0" stroked="f"/>
        </w:pict>
      </w:r>
    </w:p>
    <w:p w14:paraId="11FF30A9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4️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AI WORKFORCE TRANSITION FRAMEWORK (AWTF)</w:t>
      </w:r>
    </w:p>
    <w:p w14:paraId="05FA7946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Structural Problem</w:t>
      </w:r>
    </w:p>
    <w:p w14:paraId="750B168B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AI increases productivity but displaces roles.</w:t>
      </w:r>
    </w:p>
    <w:p w14:paraId="456CC177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Without transition systems:</w:t>
      </w:r>
    </w:p>
    <w:p w14:paraId="7846CC84" w14:textId="77777777" w:rsidR="00B10DEA" w:rsidRPr="00B10DEA" w:rsidRDefault="00B10DEA" w:rsidP="00B10DE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Social unrest</w:t>
      </w:r>
    </w:p>
    <w:p w14:paraId="4F20DF6F" w14:textId="77777777" w:rsidR="00B10DEA" w:rsidRPr="00B10DEA" w:rsidRDefault="00B10DEA" w:rsidP="00B10DE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Income polarization</w:t>
      </w:r>
    </w:p>
    <w:p w14:paraId="3B288C5A" w14:textId="77777777" w:rsidR="00B10DEA" w:rsidRPr="00B10DEA" w:rsidRDefault="00B10DEA" w:rsidP="00B10DEA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Skills collapse</w:t>
      </w:r>
    </w:p>
    <w:p w14:paraId="1D9D292C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6DDBEF9E">
          <v:rect id="_x0000_i1058" style="width:0;height:1.5pt" o:hralign="center" o:hrstd="t" o:hr="t" fillcolor="#a0a0a0" stroked="f"/>
        </w:pict>
      </w:r>
    </w:p>
    <w:p w14:paraId="3141339C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Design Architecture</w:t>
      </w:r>
    </w:p>
    <w:p w14:paraId="2D65AB1C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Component 1: AI Impact Scoring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Each enterprise deploying AI must submit:</w:t>
      </w:r>
    </w:p>
    <w:p w14:paraId="306216EE" w14:textId="77777777" w:rsidR="00B10DEA" w:rsidRPr="00B10DEA" w:rsidRDefault="00B10DEA" w:rsidP="00B10DE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Role displacement forecast</w:t>
      </w:r>
    </w:p>
    <w:p w14:paraId="3E16866C" w14:textId="77777777" w:rsidR="00B10DEA" w:rsidRPr="00B10DEA" w:rsidRDefault="00B10DEA" w:rsidP="00B10DEA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Productivity gain projection</w:t>
      </w:r>
    </w:p>
    <w:p w14:paraId="012FAE89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Component 2: Transition Contribution Mandate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Percentage of AI efficiency gains allocated to:</w:t>
      </w:r>
    </w:p>
    <w:p w14:paraId="1D477452" w14:textId="77777777" w:rsidR="00B10DEA" w:rsidRPr="00B10DEA" w:rsidRDefault="00B10DEA" w:rsidP="00B10DEA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Workforce reskilling pool</w:t>
      </w:r>
    </w:p>
    <w:p w14:paraId="59462A42" w14:textId="77777777" w:rsidR="00B10DEA" w:rsidRPr="00B10DEA" w:rsidRDefault="00B10DEA" w:rsidP="00B10DEA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Education funding</w:t>
      </w:r>
    </w:p>
    <w:p w14:paraId="73CFFB5B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Component 3: National Skills Reallocation Platform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AI matching:</w:t>
      </w:r>
    </w:p>
    <w:p w14:paraId="0CEABE42" w14:textId="77777777" w:rsidR="00B10DEA" w:rsidRPr="00B10DEA" w:rsidRDefault="00B10DEA" w:rsidP="00B10DE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Displaced workers</w:t>
      </w:r>
    </w:p>
    <w:p w14:paraId="2491A88B" w14:textId="77777777" w:rsidR="00B10DEA" w:rsidRPr="00B10DEA" w:rsidRDefault="00B10DEA" w:rsidP="00B10DEA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Emerging skill demands</w:t>
      </w:r>
    </w:p>
    <w:p w14:paraId="02FBA9AD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29848061">
          <v:rect id="_x0000_i1059" style="width:0;height:1.5pt" o:hralign="center" o:hrstd="t" o:hr="t" fillcolor="#a0a0a0" stroked="f"/>
        </w:pict>
      </w:r>
    </w:p>
    <w:p w14:paraId="0BA908C6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Governance Model</w:t>
      </w:r>
    </w:p>
    <w:p w14:paraId="6EC24CE0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Run by:</w:t>
      </w:r>
    </w:p>
    <w:p w14:paraId="2F0C2002" w14:textId="77777777" w:rsidR="00B10DEA" w:rsidRPr="00B10DEA" w:rsidRDefault="00B10DEA" w:rsidP="00B10DE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Labour + Technology ministry collaboration</w:t>
      </w:r>
    </w:p>
    <w:p w14:paraId="7F34B3FB" w14:textId="77777777" w:rsidR="00B10DEA" w:rsidRPr="00B10DEA" w:rsidRDefault="00B10DEA" w:rsidP="00B10DEA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Private sector reporting obligation</w:t>
      </w:r>
    </w:p>
    <w:p w14:paraId="23E99A6C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B3DC601">
          <v:rect id="_x0000_i1060" style="width:0;height:1.5pt" o:hralign="center" o:hrstd="t" o:hr="t" fillcolor="#a0a0a0" stroked="f"/>
        </w:pict>
      </w:r>
    </w:p>
    <w:p w14:paraId="53D5ECFC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Technical Stack</w:t>
      </w:r>
    </w:p>
    <w:p w14:paraId="50F171E3" w14:textId="77777777" w:rsidR="00B10DEA" w:rsidRPr="00B10DEA" w:rsidRDefault="00B10DEA" w:rsidP="00B10DEA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Predictive </w:t>
      </w:r>
      <w:proofErr w:type="spellStart"/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labor</w:t>
      </w:r>
      <w:proofErr w:type="spellEnd"/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 </w:t>
      </w:r>
      <w:proofErr w:type="spellStart"/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modeling</w:t>
      </w:r>
      <w:proofErr w:type="spellEnd"/>
    </w:p>
    <w:p w14:paraId="59AAF259" w14:textId="77777777" w:rsidR="00B10DEA" w:rsidRPr="00B10DEA" w:rsidRDefault="00B10DEA" w:rsidP="00B10DEA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National digital credential registry</w:t>
      </w:r>
    </w:p>
    <w:p w14:paraId="0E2014DB" w14:textId="77777777" w:rsidR="00B10DEA" w:rsidRPr="00B10DEA" w:rsidRDefault="00B10DEA" w:rsidP="00B10DEA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Skill gap analytics</w:t>
      </w:r>
    </w:p>
    <w:p w14:paraId="7FCCC4D6" w14:textId="77777777" w:rsidR="00B10DEA" w:rsidRPr="00B10DEA" w:rsidRDefault="00B10DEA" w:rsidP="00B10DEA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Job-matching engine</w:t>
      </w:r>
    </w:p>
    <w:p w14:paraId="6DA8372E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6BE1FA1D">
          <v:rect id="_x0000_i1061" style="width:0;height:1.5pt" o:hralign="center" o:hrstd="t" o:hr="t" fillcolor="#a0a0a0" stroked="f"/>
        </w:pict>
      </w:r>
    </w:p>
    <w:p w14:paraId="6959E036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Economic Model</w:t>
      </w:r>
    </w:p>
    <w:p w14:paraId="37FB653D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Funded by:</w:t>
      </w:r>
    </w:p>
    <w:p w14:paraId="4267A509" w14:textId="77777777" w:rsidR="00B10DEA" w:rsidRPr="00B10DEA" w:rsidRDefault="00B10DEA" w:rsidP="00B10DEA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AI productivity tax</w:t>
      </w:r>
    </w:p>
    <w:p w14:paraId="1D3315E0" w14:textId="77777777" w:rsidR="00B10DEA" w:rsidRPr="00B10DEA" w:rsidRDefault="00B10DEA" w:rsidP="00B10DEA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Corporate contribution</w:t>
      </w:r>
    </w:p>
    <w:p w14:paraId="4BDAF06A" w14:textId="77777777" w:rsidR="00B10DEA" w:rsidRPr="00B10DEA" w:rsidRDefault="00B10DEA" w:rsidP="00B10DEA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Public-private education partnerships</w:t>
      </w:r>
    </w:p>
    <w:p w14:paraId="2945FBA2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7451E00">
          <v:rect id="_x0000_i1062" style="width:0;height:1.5pt" o:hralign="center" o:hrstd="t" o:hr="t" fillcolor="#a0a0a0" stroked="f"/>
        </w:pict>
      </w:r>
    </w:p>
    <w:p w14:paraId="7CD3499E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Failure Modes</w:t>
      </w:r>
    </w:p>
    <w:p w14:paraId="50BC3573" w14:textId="77777777" w:rsidR="00B10DEA" w:rsidRPr="00B10DEA" w:rsidRDefault="00B10DEA" w:rsidP="00B10DEA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Corporate avoidance</w:t>
      </w:r>
    </w:p>
    <w:p w14:paraId="5F5B4AC7" w14:textId="77777777" w:rsidR="00B10DEA" w:rsidRPr="00B10DEA" w:rsidRDefault="00B10DEA" w:rsidP="00B10DEA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Poor retraining quality</w:t>
      </w:r>
    </w:p>
    <w:p w14:paraId="4C509181" w14:textId="77777777" w:rsidR="00B10DEA" w:rsidRPr="00B10DEA" w:rsidRDefault="00B10DEA" w:rsidP="00B10DEA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Misallocation of funds</w:t>
      </w:r>
    </w:p>
    <w:p w14:paraId="49EADA34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Mitigation: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Performance-linked funding release.</w:t>
      </w:r>
    </w:p>
    <w:p w14:paraId="51C1DCA6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119CBC65">
          <v:rect id="_x0000_i1063" style="width:0;height:1.5pt" o:hralign="center" o:hrstd="t" o:hr="t" fillcolor="#a0a0a0" stroked="f"/>
        </w:pict>
      </w:r>
    </w:p>
    <w:p w14:paraId="153AAB64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5️</w:t>
      </w:r>
      <w:r w:rsidRPr="00B10DEA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en-ZA"/>
          <w14:ligatures w14:val="none"/>
        </w:rPr>
        <w:t>⃣</w:t>
      </w:r>
      <w:r w:rsidRPr="00B10DE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 xml:space="preserve"> SOVEREIGN COMPUTE POOL ARCHITECTURE (SCPA)</w:t>
      </w:r>
    </w:p>
    <w:p w14:paraId="06CDE210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Structural Problem</w:t>
      </w:r>
    </w:p>
    <w:p w14:paraId="23664546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AI compute power concentration creates geopolitical imbalance.</w:t>
      </w:r>
    </w:p>
    <w:p w14:paraId="257C5085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Few corporations control:</w:t>
      </w:r>
    </w:p>
    <w:p w14:paraId="2D29B9BC" w14:textId="77777777" w:rsidR="00B10DEA" w:rsidRPr="00B10DEA" w:rsidRDefault="00B10DEA" w:rsidP="00B10DEA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GPU clusters</w:t>
      </w:r>
    </w:p>
    <w:p w14:paraId="34C73CB6" w14:textId="77777777" w:rsidR="00B10DEA" w:rsidRPr="00B10DEA" w:rsidRDefault="00B10DEA" w:rsidP="00B10DEA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Advanced chips</w:t>
      </w:r>
    </w:p>
    <w:p w14:paraId="5A70DCAB" w14:textId="77777777" w:rsidR="00B10DEA" w:rsidRPr="00B10DEA" w:rsidRDefault="00B10DEA" w:rsidP="00B10DEA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Model training capacity</w:t>
      </w:r>
    </w:p>
    <w:p w14:paraId="36CE820F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44F432BA">
          <v:rect id="_x0000_i1064" style="width:0;height:1.5pt" o:hralign="center" o:hrstd="t" o:hr="t" fillcolor="#a0a0a0" stroked="f"/>
        </w:pict>
      </w:r>
    </w:p>
    <w:p w14:paraId="2B604F8B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Design Architecture</w:t>
      </w:r>
    </w:p>
    <w:p w14:paraId="28D85606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National or regional compute hubs:</w:t>
      </w:r>
    </w:p>
    <w:p w14:paraId="0E68E572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Tiered Access:</w:t>
      </w:r>
    </w:p>
    <w:p w14:paraId="693701E8" w14:textId="77777777" w:rsidR="00B10DEA" w:rsidRPr="00B10DEA" w:rsidRDefault="00B10DEA" w:rsidP="00B10DE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Government research</w:t>
      </w:r>
    </w:p>
    <w:p w14:paraId="7E5103A9" w14:textId="77777777" w:rsidR="00B10DEA" w:rsidRPr="00B10DEA" w:rsidRDefault="00B10DEA" w:rsidP="00B10DE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Academic institutions</w:t>
      </w:r>
    </w:p>
    <w:p w14:paraId="05065732" w14:textId="77777777" w:rsidR="00B10DEA" w:rsidRPr="00B10DEA" w:rsidRDefault="00B10DEA" w:rsidP="00B10DE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Startups</w:t>
      </w:r>
    </w:p>
    <w:p w14:paraId="5F4BC2BF" w14:textId="77777777" w:rsidR="00B10DEA" w:rsidRPr="00B10DEA" w:rsidRDefault="00B10DEA" w:rsidP="00B10DEA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Strategic industry</w:t>
      </w:r>
    </w:p>
    <w:p w14:paraId="787B1251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Access controlled by:</w:t>
      </w:r>
    </w:p>
    <w:p w14:paraId="247AB413" w14:textId="77777777" w:rsidR="00B10DEA" w:rsidRPr="00B10DEA" w:rsidRDefault="00B10DEA" w:rsidP="00B10DEA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Transparent allocation committee</w:t>
      </w:r>
    </w:p>
    <w:p w14:paraId="125B001E" w14:textId="77777777" w:rsidR="00B10DEA" w:rsidRPr="00B10DEA" w:rsidRDefault="00B10DEA" w:rsidP="00B10DEA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Usage caps</w:t>
      </w:r>
    </w:p>
    <w:p w14:paraId="48202FC0" w14:textId="77777777" w:rsidR="00B10DEA" w:rsidRPr="00B10DEA" w:rsidRDefault="00B10DEA" w:rsidP="00B10DEA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Audit logs</w:t>
      </w:r>
    </w:p>
    <w:p w14:paraId="15D4C313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674AE0B6">
          <v:rect id="_x0000_i1065" style="width:0;height:1.5pt" o:hralign="center" o:hrstd="t" o:hr="t" fillcolor="#a0a0a0" stroked="f"/>
        </w:pict>
      </w:r>
    </w:p>
    <w:p w14:paraId="1E4C8014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Governance Model</w:t>
      </w:r>
    </w:p>
    <w:p w14:paraId="77DA4060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Public-private consortium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State majority control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Independent oversight board</w:t>
      </w:r>
    </w:p>
    <w:p w14:paraId="0AE49D29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3E9B8979">
          <v:rect id="_x0000_i1066" style="width:0;height:1.5pt" o:hralign="center" o:hrstd="t" o:hr="t" fillcolor="#a0a0a0" stroked="f"/>
        </w:pict>
      </w:r>
    </w:p>
    <w:p w14:paraId="7F6DF227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Technical Stack</w:t>
      </w:r>
    </w:p>
    <w:p w14:paraId="37EFAE37" w14:textId="77777777" w:rsidR="00B10DEA" w:rsidRPr="00B10DEA" w:rsidRDefault="00B10DEA" w:rsidP="00B10DEA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GPU clusters</w:t>
      </w:r>
    </w:p>
    <w:p w14:paraId="00FB4B20" w14:textId="77777777" w:rsidR="00B10DEA" w:rsidRPr="00B10DEA" w:rsidRDefault="00B10DEA" w:rsidP="00B10DEA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Edge compute nodes</w:t>
      </w:r>
    </w:p>
    <w:p w14:paraId="437DC79E" w14:textId="77777777" w:rsidR="00B10DEA" w:rsidRPr="00B10DEA" w:rsidRDefault="00B10DEA" w:rsidP="00B10DEA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Secure containerized environments</w:t>
      </w:r>
    </w:p>
    <w:p w14:paraId="4B5FCCB2" w14:textId="77777777" w:rsidR="00B10DEA" w:rsidRPr="00B10DEA" w:rsidRDefault="00B10DEA" w:rsidP="00B10DEA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Encrypted job execution</w:t>
      </w:r>
    </w:p>
    <w:p w14:paraId="353C94DE" w14:textId="77777777" w:rsidR="00B10DEA" w:rsidRPr="00B10DEA" w:rsidRDefault="00B10DEA" w:rsidP="00B10DEA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Model audit logging</w:t>
      </w:r>
    </w:p>
    <w:p w14:paraId="7027D812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Future: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Quantum hybrid node integration.</w:t>
      </w:r>
    </w:p>
    <w:p w14:paraId="4399190F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6FF5BB40">
          <v:rect id="_x0000_i1067" style="width:0;height:1.5pt" o:hralign="center" o:hrstd="t" o:hr="t" fillcolor="#a0a0a0" stroked="f"/>
        </w:pict>
      </w:r>
    </w:p>
    <w:p w14:paraId="63632B4A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Economic Model</w:t>
      </w:r>
    </w:p>
    <w:p w14:paraId="6E80A3BA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Revenue via:</w:t>
      </w:r>
    </w:p>
    <w:p w14:paraId="5815FB59" w14:textId="77777777" w:rsidR="00B10DEA" w:rsidRPr="00B10DEA" w:rsidRDefault="00B10DEA" w:rsidP="00B10DEA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t>Tiered usage fees</w:t>
      </w:r>
    </w:p>
    <w:p w14:paraId="5E586B02" w14:textId="77777777" w:rsidR="00B10DEA" w:rsidRPr="00B10DEA" w:rsidRDefault="00B10DEA" w:rsidP="00B10DEA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International research contracts</w:t>
      </w:r>
    </w:p>
    <w:p w14:paraId="010E183A" w14:textId="77777777" w:rsidR="00B10DEA" w:rsidRPr="00B10DEA" w:rsidRDefault="00B10DEA" w:rsidP="00B10DEA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Public R&amp;D grants</w:t>
      </w:r>
    </w:p>
    <w:p w14:paraId="14C41D26" w14:textId="77777777" w:rsidR="00B10DEA" w:rsidRPr="00B10DEA" w:rsidRDefault="00B10DEA" w:rsidP="00B10DE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411D6D5A">
          <v:rect id="_x0000_i1068" style="width:0;height:1.5pt" o:hralign="center" o:hrstd="t" o:hr="t" fillcolor="#a0a0a0" stroked="f"/>
        </w:pict>
      </w:r>
    </w:p>
    <w:p w14:paraId="429EF77F" w14:textId="77777777" w:rsidR="00B10DEA" w:rsidRPr="00B10DEA" w:rsidRDefault="00B10DEA" w:rsidP="00B10D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ZA"/>
          <w14:ligatures w14:val="none"/>
        </w:rPr>
        <w:t>Failure Modes</w:t>
      </w:r>
    </w:p>
    <w:p w14:paraId="6789AD6C" w14:textId="77777777" w:rsidR="00B10DEA" w:rsidRPr="00B10DEA" w:rsidRDefault="00B10DEA" w:rsidP="00B10DEA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 xml:space="preserve">Political </w:t>
      </w:r>
      <w:proofErr w:type="spellStart"/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favoritism</w:t>
      </w:r>
      <w:proofErr w:type="spellEnd"/>
    </w:p>
    <w:p w14:paraId="27CEE825" w14:textId="77777777" w:rsidR="00B10DEA" w:rsidRPr="00B10DEA" w:rsidRDefault="00B10DEA" w:rsidP="00B10DEA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Capture by large firms</w:t>
      </w:r>
    </w:p>
    <w:p w14:paraId="47AC9A19" w14:textId="77777777" w:rsidR="00B10DEA" w:rsidRPr="00B10DEA" w:rsidRDefault="00B10DEA" w:rsidP="00B10DEA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Security breaches</w:t>
      </w:r>
    </w:p>
    <w:p w14:paraId="43A095F0" w14:textId="77777777" w:rsidR="00B10DEA" w:rsidRPr="00B10DEA" w:rsidRDefault="00B10DEA" w:rsidP="00B10D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t>Mitigation:</w:t>
      </w:r>
      <w:r w:rsidRPr="00B10DEA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Open allocation criteria + third-party audit.</w:t>
      </w:r>
    </w:p>
    <w:p w14:paraId="5948F2CF" w14:textId="77777777" w:rsidR="00863C68" w:rsidRPr="00863C68" w:rsidRDefault="00863C68" w:rsidP="00863C6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ZA"/>
          <w14:ligatures w14:val="none"/>
        </w:rPr>
        <w:t>Evaluation Matrix (Brutally Honest)</w:t>
      </w:r>
    </w:p>
    <w:p w14:paraId="5E97D7CC" w14:textId="77777777" w:rsidR="00863C68" w:rsidRPr="00863C68" w:rsidRDefault="00863C68" w:rsidP="00863C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1️</w:t>
      </w:r>
      <w:r w:rsidRPr="00863C68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ZA"/>
          <w14:ligatures w14:val="none"/>
        </w:rPr>
        <w:t>⃣</w:t>
      </w:r>
      <w:r w:rsidRPr="00863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 xml:space="preserve"> Global AI Governance Registry</w:t>
      </w:r>
    </w:p>
    <w:p w14:paraId="023E9CD5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Technically feasible?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Yes — registry + audit layer is buildable with current tech.</w:t>
      </w:r>
    </w:p>
    <w:p w14:paraId="37134430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Revenue generating?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Moderate — compliance fees possible but slow adoption.</w:t>
      </w:r>
    </w:p>
    <w:p w14:paraId="792BB0BD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Politically acceptable?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Medium-low early stage.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Regulators cautious. Corporates resistant.</w:t>
      </w:r>
    </w:p>
    <w:p w14:paraId="1C28488F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Verdict: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Strong long-term play. Slow initial traction.</w:t>
      </w:r>
    </w:p>
    <w:p w14:paraId="50746034" w14:textId="77777777" w:rsidR="00863C68" w:rsidRPr="00863C68" w:rsidRDefault="00863C68" w:rsidP="00863C6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3ED5BEEF">
          <v:rect id="_x0000_i1099" style="width:0;height:1.5pt" o:hralign="center" o:hrstd="t" o:hr="t" fillcolor="#a0a0a0" stroked="f"/>
        </w:pict>
      </w:r>
    </w:p>
    <w:p w14:paraId="1B9B84F5" w14:textId="77777777" w:rsidR="00863C68" w:rsidRPr="00863C68" w:rsidRDefault="00863C68" w:rsidP="00863C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2️</w:t>
      </w:r>
      <w:r w:rsidRPr="00863C68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ZA"/>
          <w14:ligatures w14:val="none"/>
        </w:rPr>
        <w:t>⃣</w:t>
      </w:r>
      <w:r w:rsidRPr="00863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 xml:space="preserve"> Climate Optimization Infrastructure</w:t>
      </w:r>
    </w:p>
    <w:p w14:paraId="38486B38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Technically feasible?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Yes, but high data dependency and coordination complexity.</w:t>
      </w:r>
    </w:p>
    <w:p w14:paraId="4D46105F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Revenue generating?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Indirect. Savings via avoided disaster. Hard to monetize directly.</w:t>
      </w:r>
    </w:p>
    <w:p w14:paraId="13EEDBDD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Politically acceptable?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High. Climate planning sells well.</w:t>
      </w:r>
    </w:p>
    <w:p w14:paraId="4D756E79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Verdict: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Politically strong, financially weak early.</w:t>
      </w:r>
    </w:p>
    <w:p w14:paraId="2D1BF2D9" w14:textId="77777777" w:rsidR="00863C68" w:rsidRPr="00863C68" w:rsidRDefault="00863C68" w:rsidP="00863C6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lastRenderedPageBreak/>
        <w:pict w14:anchorId="290ABDED">
          <v:rect id="_x0000_i1100" style="width:0;height:1.5pt" o:hralign="center" o:hrstd="t" o:hr="t" fillcolor="#a0a0a0" stroked="f"/>
        </w:pict>
      </w:r>
    </w:p>
    <w:p w14:paraId="24402EF9" w14:textId="77777777" w:rsidR="00863C68" w:rsidRPr="00863C68" w:rsidRDefault="00863C68" w:rsidP="00863C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3️</w:t>
      </w:r>
      <w:r w:rsidRPr="00863C68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ZA"/>
          <w14:ligatures w14:val="none"/>
        </w:rPr>
        <w:t>⃣</w:t>
      </w:r>
      <w:r w:rsidRPr="00863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 xml:space="preserve"> Public Procurement Transparency Engine (PPTE)</w:t>
      </w:r>
    </w:p>
    <w:p w14:paraId="4D56CC84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Technically feasible?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Very high. Straightforward digital infrastructure.</w:t>
      </w:r>
    </w:p>
    <w:p w14:paraId="15F0B76D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Revenue generating?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Yes — measurable savings + licensing + efficiency gains.</w:t>
      </w:r>
    </w:p>
    <w:p w14:paraId="4EB99169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Politically acceptable?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High in public narrative.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Moderate resistance internally (those benefiting from opacity).</w:t>
      </w:r>
    </w:p>
    <w:p w14:paraId="400C478E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Verdict: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Most realistic 5-year win.</w:t>
      </w:r>
    </w:p>
    <w:p w14:paraId="3221E755" w14:textId="77777777" w:rsidR="00863C68" w:rsidRPr="00863C68" w:rsidRDefault="00863C68" w:rsidP="00863C6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1C25048B">
          <v:rect id="_x0000_i1101" style="width:0;height:1.5pt" o:hralign="center" o:hrstd="t" o:hr="t" fillcolor="#a0a0a0" stroked="f"/>
        </w:pict>
      </w:r>
    </w:p>
    <w:p w14:paraId="59B46C10" w14:textId="77777777" w:rsidR="00863C68" w:rsidRPr="00863C68" w:rsidRDefault="00863C68" w:rsidP="00863C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4️</w:t>
      </w:r>
      <w:r w:rsidRPr="00863C68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ZA"/>
          <w14:ligatures w14:val="none"/>
        </w:rPr>
        <w:t>⃣</w:t>
      </w:r>
      <w:r w:rsidRPr="00863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 xml:space="preserve"> AI Workforce Transition Framework</w:t>
      </w:r>
    </w:p>
    <w:p w14:paraId="79A286E3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Technically feasible?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Medium. Data collection challenge.</w:t>
      </w:r>
    </w:p>
    <w:p w14:paraId="6B1DB3F0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Revenue generating?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Indirect. Hard to monetize directly.</w:t>
      </w:r>
    </w:p>
    <w:p w14:paraId="6D8CF998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Politically acceptable?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Moderate. Labour alignment required.</w:t>
      </w:r>
    </w:p>
    <w:p w14:paraId="54501C5A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Verdict: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Important socially. Weak as first mover.</w:t>
      </w:r>
    </w:p>
    <w:p w14:paraId="205C8456" w14:textId="77777777" w:rsidR="00863C68" w:rsidRPr="00863C68" w:rsidRDefault="00863C68" w:rsidP="00863C6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pict w14:anchorId="532BFAFF">
          <v:rect id="_x0000_i1102" style="width:0;height:1.5pt" o:hralign="center" o:hrstd="t" o:hr="t" fillcolor="#a0a0a0" stroked="f"/>
        </w:pict>
      </w:r>
    </w:p>
    <w:p w14:paraId="184D9057" w14:textId="77777777" w:rsidR="00863C68" w:rsidRPr="00863C68" w:rsidRDefault="00863C68" w:rsidP="00863C6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>5️</w:t>
      </w:r>
      <w:r w:rsidRPr="00863C68">
        <w:rPr>
          <w:rFonts w:ascii="Segoe UI Symbol" w:eastAsia="Times New Roman" w:hAnsi="Segoe UI Symbol" w:cs="Segoe UI Symbol"/>
          <w:b/>
          <w:bCs/>
          <w:kern w:val="0"/>
          <w:sz w:val="27"/>
          <w:szCs w:val="27"/>
          <w:lang w:eastAsia="en-ZA"/>
          <w14:ligatures w14:val="none"/>
        </w:rPr>
        <w:t>⃣</w:t>
      </w:r>
      <w:r w:rsidRPr="00863C6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ZA"/>
          <w14:ligatures w14:val="none"/>
        </w:rPr>
        <w:t xml:space="preserve"> Sovereign Compute Pool</w:t>
      </w:r>
    </w:p>
    <w:p w14:paraId="72A71CD0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Technically feasible?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High — expensive but doable.</w:t>
      </w:r>
    </w:p>
    <w:p w14:paraId="10095525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Revenue generating?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Yes — strong R&amp;D and enterprise revenue potential.</w:t>
      </w:r>
    </w:p>
    <w:p w14:paraId="51143067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Politically acceptable?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Moderate. Requires capital + trust.</w:t>
      </w:r>
    </w:p>
    <w:p w14:paraId="0E91AF98" w14:textId="77777777" w:rsidR="00863C68" w:rsidRPr="00863C68" w:rsidRDefault="00863C68" w:rsidP="00863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  <w:r w:rsidRPr="00863C68">
        <w:rPr>
          <w:rFonts w:ascii="Times New Roman" w:eastAsia="Times New Roman" w:hAnsi="Times New Roman" w:cs="Times New Roman"/>
          <w:b/>
          <w:bCs/>
          <w:kern w:val="0"/>
          <w:lang w:eastAsia="en-ZA"/>
          <w14:ligatures w14:val="none"/>
        </w:rPr>
        <w:t>Verdict:</w:t>
      </w:r>
      <w:r w:rsidRPr="00863C68">
        <w:rPr>
          <w:rFonts w:ascii="Times New Roman" w:eastAsia="Times New Roman" w:hAnsi="Times New Roman" w:cs="Times New Roman"/>
          <w:kern w:val="0"/>
          <w:lang w:eastAsia="en-ZA"/>
          <w14:ligatures w14:val="none"/>
        </w:rPr>
        <w:br/>
        <w:t>Capital intensive. Needs strong backing.</w:t>
      </w:r>
    </w:p>
    <w:p w14:paraId="16C708A3" w14:textId="77777777" w:rsidR="001E5F25" w:rsidRDefault="001E5F25"/>
    <w:sectPr w:rsidR="001E5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ED0"/>
    <w:multiLevelType w:val="multilevel"/>
    <w:tmpl w:val="E5047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33A3B"/>
    <w:multiLevelType w:val="multilevel"/>
    <w:tmpl w:val="32AE8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B9781C"/>
    <w:multiLevelType w:val="multilevel"/>
    <w:tmpl w:val="2E38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E46B62"/>
    <w:multiLevelType w:val="multilevel"/>
    <w:tmpl w:val="CA5CB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282FE9"/>
    <w:multiLevelType w:val="multilevel"/>
    <w:tmpl w:val="79A2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E0468"/>
    <w:multiLevelType w:val="multilevel"/>
    <w:tmpl w:val="5370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6506F"/>
    <w:multiLevelType w:val="multilevel"/>
    <w:tmpl w:val="ED28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A45DEA"/>
    <w:multiLevelType w:val="multilevel"/>
    <w:tmpl w:val="4500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6358CA"/>
    <w:multiLevelType w:val="multilevel"/>
    <w:tmpl w:val="07C8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EE7A92"/>
    <w:multiLevelType w:val="multilevel"/>
    <w:tmpl w:val="F6FA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974466"/>
    <w:multiLevelType w:val="multilevel"/>
    <w:tmpl w:val="7E98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7B37FA"/>
    <w:multiLevelType w:val="multilevel"/>
    <w:tmpl w:val="7E44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2825AA"/>
    <w:multiLevelType w:val="multilevel"/>
    <w:tmpl w:val="4DAA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700639"/>
    <w:multiLevelType w:val="multilevel"/>
    <w:tmpl w:val="C2607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79107E"/>
    <w:multiLevelType w:val="multilevel"/>
    <w:tmpl w:val="CEBEE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2E77F0"/>
    <w:multiLevelType w:val="multilevel"/>
    <w:tmpl w:val="204E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4B058B"/>
    <w:multiLevelType w:val="multilevel"/>
    <w:tmpl w:val="ABC6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2D4162"/>
    <w:multiLevelType w:val="multilevel"/>
    <w:tmpl w:val="31E6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FC3EC6"/>
    <w:multiLevelType w:val="multilevel"/>
    <w:tmpl w:val="F3FE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080C3A"/>
    <w:multiLevelType w:val="multilevel"/>
    <w:tmpl w:val="5DD0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B56C3E"/>
    <w:multiLevelType w:val="multilevel"/>
    <w:tmpl w:val="AF36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A43096"/>
    <w:multiLevelType w:val="multilevel"/>
    <w:tmpl w:val="4056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9B4132"/>
    <w:multiLevelType w:val="multilevel"/>
    <w:tmpl w:val="9BE08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AAC15D9"/>
    <w:multiLevelType w:val="multilevel"/>
    <w:tmpl w:val="CA06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BA6F94"/>
    <w:multiLevelType w:val="multilevel"/>
    <w:tmpl w:val="BA36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52123"/>
    <w:multiLevelType w:val="multilevel"/>
    <w:tmpl w:val="000A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C72911"/>
    <w:multiLevelType w:val="multilevel"/>
    <w:tmpl w:val="3B48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533136"/>
    <w:multiLevelType w:val="multilevel"/>
    <w:tmpl w:val="5632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5E5690"/>
    <w:multiLevelType w:val="multilevel"/>
    <w:tmpl w:val="4FFA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A66443"/>
    <w:multiLevelType w:val="multilevel"/>
    <w:tmpl w:val="7058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4A6244"/>
    <w:multiLevelType w:val="multilevel"/>
    <w:tmpl w:val="08EE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C218F8"/>
    <w:multiLevelType w:val="multilevel"/>
    <w:tmpl w:val="1530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D869D8"/>
    <w:multiLevelType w:val="multilevel"/>
    <w:tmpl w:val="9010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2A2C73"/>
    <w:multiLevelType w:val="multilevel"/>
    <w:tmpl w:val="DC62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B07DD5"/>
    <w:multiLevelType w:val="multilevel"/>
    <w:tmpl w:val="3DEE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7B6D78"/>
    <w:multiLevelType w:val="multilevel"/>
    <w:tmpl w:val="D4F2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4D132E"/>
    <w:multiLevelType w:val="multilevel"/>
    <w:tmpl w:val="F684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18D2612"/>
    <w:multiLevelType w:val="multilevel"/>
    <w:tmpl w:val="8B4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127BCA"/>
    <w:multiLevelType w:val="multilevel"/>
    <w:tmpl w:val="9CEE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621231"/>
    <w:multiLevelType w:val="multilevel"/>
    <w:tmpl w:val="2ED6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B4673A"/>
    <w:multiLevelType w:val="multilevel"/>
    <w:tmpl w:val="CEC04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2810A2"/>
    <w:multiLevelType w:val="multilevel"/>
    <w:tmpl w:val="955E9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5F3648"/>
    <w:multiLevelType w:val="multilevel"/>
    <w:tmpl w:val="521A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0D6CE8"/>
    <w:multiLevelType w:val="multilevel"/>
    <w:tmpl w:val="848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E24DED"/>
    <w:multiLevelType w:val="multilevel"/>
    <w:tmpl w:val="A3B2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4A05D68"/>
    <w:multiLevelType w:val="multilevel"/>
    <w:tmpl w:val="55C2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9A57475"/>
    <w:multiLevelType w:val="multilevel"/>
    <w:tmpl w:val="E0A6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B985BAB"/>
    <w:multiLevelType w:val="multilevel"/>
    <w:tmpl w:val="CC10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D6C7F28"/>
    <w:multiLevelType w:val="multilevel"/>
    <w:tmpl w:val="D876E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5B487A"/>
    <w:multiLevelType w:val="multilevel"/>
    <w:tmpl w:val="72E8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F7929E8"/>
    <w:multiLevelType w:val="multilevel"/>
    <w:tmpl w:val="A59C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161610">
    <w:abstractNumId w:val="20"/>
  </w:num>
  <w:num w:numId="2" w16cid:durableId="1736857951">
    <w:abstractNumId w:val="30"/>
  </w:num>
  <w:num w:numId="3" w16cid:durableId="747070420">
    <w:abstractNumId w:val="37"/>
  </w:num>
  <w:num w:numId="4" w16cid:durableId="4863447">
    <w:abstractNumId w:val="9"/>
  </w:num>
  <w:num w:numId="5" w16cid:durableId="2093549263">
    <w:abstractNumId w:val="21"/>
  </w:num>
  <w:num w:numId="6" w16cid:durableId="633411009">
    <w:abstractNumId w:val="31"/>
  </w:num>
  <w:num w:numId="7" w16cid:durableId="654727751">
    <w:abstractNumId w:val="28"/>
  </w:num>
  <w:num w:numId="8" w16cid:durableId="1225605513">
    <w:abstractNumId w:val="5"/>
  </w:num>
  <w:num w:numId="9" w16cid:durableId="845559405">
    <w:abstractNumId w:val="32"/>
  </w:num>
  <w:num w:numId="10" w16cid:durableId="1554000024">
    <w:abstractNumId w:val="17"/>
  </w:num>
  <w:num w:numId="11" w16cid:durableId="1952281357">
    <w:abstractNumId w:val="47"/>
  </w:num>
  <w:num w:numId="12" w16cid:durableId="835878073">
    <w:abstractNumId w:val="48"/>
  </w:num>
  <w:num w:numId="13" w16cid:durableId="754130651">
    <w:abstractNumId w:val="15"/>
  </w:num>
  <w:num w:numId="14" w16cid:durableId="1864511785">
    <w:abstractNumId w:val="42"/>
  </w:num>
  <w:num w:numId="15" w16cid:durableId="2131974095">
    <w:abstractNumId w:val="11"/>
  </w:num>
  <w:num w:numId="16" w16cid:durableId="94593919">
    <w:abstractNumId w:val="27"/>
  </w:num>
  <w:num w:numId="17" w16cid:durableId="870071954">
    <w:abstractNumId w:val="23"/>
  </w:num>
  <w:num w:numId="18" w16cid:durableId="1998148312">
    <w:abstractNumId w:val="16"/>
  </w:num>
  <w:num w:numId="19" w16cid:durableId="1976250365">
    <w:abstractNumId w:val="44"/>
  </w:num>
  <w:num w:numId="20" w16cid:durableId="1903559476">
    <w:abstractNumId w:val="24"/>
  </w:num>
  <w:num w:numId="21" w16cid:durableId="1380279972">
    <w:abstractNumId w:val="1"/>
  </w:num>
  <w:num w:numId="22" w16cid:durableId="1778984404">
    <w:abstractNumId w:val="41"/>
  </w:num>
  <w:num w:numId="23" w16cid:durableId="1793405990">
    <w:abstractNumId w:val="46"/>
  </w:num>
  <w:num w:numId="24" w16cid:durableId="1477335644">
    <w:abstractNumId w:val="29"/>
  </w:num>
  <w:num w:numId="25" w16cid:durableId="1859614634">
    <w:abstractNumId w:val="33"/>
  </w:num>
  <w:num w:numId="26" w16cid:durableId="961151878">
    <w:abstractNumId w:val="0"/>
  </w:num>
  <w:num w:numId="27" w16cid:durableId="1213929289">
    <w:abstractNumId w:val="35"/>
  </w:num>
  <w:num w:numId="28" w16cid:durableId="979193364">
    <w:abstractNumId w:val="49"/>
  </w:num>
  <w:num w:numId="29" w16cid:durableId="527455334">
    <w:abstractNumId w:val="8"/>
  </w:num>
  <w:num w:numId="30" w16cid:durableId="1558080227">
    <w:abstractNumId w:val="6"/>
  </w:num>
  <w:num w:numId="31" w16cid:durableId="1978872552">
    <w:abstractNumId w:val="26"/>
  </w:num>
  <w:num w:numId="32" w16cid:durableId="852496943">
    <w:abstractNumId w:val="13"/>
  </w:num>
  <w:num w:numId="33" w16cid:durableId="250432349">
    <w:abstractNumId w:val="25"/>
  </w:num>
  <w:num w:numId="34" w16cid:durableId="1696349865">
    <w:abstractNumId w:val="40"/>
  </w:num>
  <w:num w:numId="35" w16cid:durableId="991101872">
    <w:abstractNumId w:val="3"/>
  </w:num>
  <w:num w:numId="36" w16cid:durableId="1983346422">
    <w:abstractNumId w:val="14"/>
  </w:num>
  <w:num w:numId="37" w16cid:durableId="1740245885">
    <w:abstractNumId w:val="4"/>
  </w:num>
  <w:num w:numId="38" w16cid:durableId="825052312">
    <w:abstractNumId w:val="36"/>
  </w:num>
  <w:num w:numId="39" w16cid:durableId="2044594987">
    <w:abstractNumId w:val="12"/>
  </w:num>
  <w:num w:numId="40" w16cid:durableId="1328754293">
    <w:abstractNumId w:val="19"/>
  </w:num>
  <w:num w:numId="41" w16cid:durableId="1866017252">
    <w:abstractNumId w:val="43"/>
  </w:num>
  <w:num w:numId="42" w16cid:durableId="1396004501">
    <w:abstractNumId w:val="34"/>
  </w:num>
  <w:num w:numId="43" w16cid:durableId="2067753861">
    <w:abstractNumId w:val="38"/>
  </w:num>
  <w:num w:numId="44" w16cid:durableId="447166200">
    <w:abstractNumId w:val="7"/>
  </w:num>
  <w:num w:numId="45" w16cid:durableId="672536461">
    <w:abstractNumId w:val="45"/>
  </w:num>
  <w:num w:numId="46" w16cid:durableId="1045636598">
    <w:abstractNumId w:val="18"/>
  </w:num>
  <w:num w:numId="47" w16cid:durableId="1795782012">
    <w:abstractNumId w:val="10"/>
  </w:num>
  <w:num w:numId="48" w16cid:durableId="262037211">
    <w:abstractNumId w:val="39"/>
  </w:num>
  <w:num w:numId="49" w16cid:durableId="78412170">
    <w:abstractNumId w:val="22"/>
  </w:num>
  <w:num w:numId="50" w16cid:durableId="334647664">
    <w:abstractNumId w:val="50"/>
  </w:num>
  <w:num w:numId="51" w16cid:durableId="1132332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EA"/>
    <w:rsid w:val="001E5F25"/>
    <w:rsid w:val="00863C68"/>
    <w:rsid w:val="0098316C"/>
    <w:rsid w:val="00B10DEA"/>
    <w:rsid w:val="00C97407"/>
    <w:rsid w:val="00E3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E76A80D"/>
  <w15:chartTrackingRefBased/>
  <w15:docId w15:val="{5D526E4C-7AE8-4EC0-A4F4-D87DBB24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1671</Words>
  <Characters>9531</Characters>
  <Application>Microsoft Office Word</Application>
  <DocSecurity>0</DocSecurity>
  <Lines>79</Lines>
  <Paragraphs>22</Paragraphs>
  <ScaleCrop>false</ScaleCrop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Sashin Singh</dc:creator>
  <cp:keywords/>
  <dc:description/>
  <cp:lastModifiedBy>Sashin Singh</cp:lastModifiedBy>
  <cp:revision>2</cp:revision>
  <dcterms:created xsi:type="dcterms:W3CDTF">2026-02-23T12:18:00Z</dcterms:created>
  <dcterms:modified xsi:type="dcterms:W3CDTF">2026-02-23T12:28:00Z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d1c715fb-767c-4a72-b59e-cb4b48d5ea76</vt:lpwstr>
  </property>
</Properties>
</file>